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bookmarkStart w:id="0" w:name="_Toc194908599"/>
      <w:r>
        <w:rPr>
          <w:b w:val="0"/>
          <w:sz w:val="28"/>
        </w:rPr>
        <w:t>Частное учреждение образовательная организация высшего образования</w:t>
      </w:r>
    </w:p>
    <w:p w:rsidR="00453D1D" w:rsidRDefault="002F1418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>«</w:t>
      </w:r>
      <w:r w:rsidR="00453D1D">
        <w:rPr>
          <w:b w:val="0"/>
          <w:sz w:val="28"/>
        </w:rPr>
        <w:t>Омская гуманитарная академия</w:t>
      </w:r>
      <w:r>
        <w:rPr>
          <w:b w:val="0"/>
          <w:sz w:val="28"/>
        </w:rPr>
        <w:t>»</w:t>
      </w:r>
    </w:p>
    <w:p w:rsidR="00453D1D" w:rsidRDefault="00453D1D">
      <w:pPr>
        <w:pStyle w:val="2"/>
        <w:spacing w:before="0" w:after="0" w:line="360" w:lineRule="auto"/>
        <w:jc w:val="center"/>
        <w:rPr>
          <w:b w:val="0"/>
          <w:sz w:val="28"/>
        </w:rPr>
      </w:pPr>
      <w:r>
        <w:rPr>
          <w:b w:val="0"/>
          <w:sz w:val="28"/>
        </w:rPr>
        <w:t xml:space="preserve">(ЧУОО ВО </w:t>
      </w:r>
      <w:r w:rsidR="002F1418">
        <w:rPr>
          <w:b w:val="0"/>
          <w:sz w:val="28"/>
        </w:rPr>
        <w:t>«</w:t>
      </w:r>
      <w:r>
        <w:rPr>
          <w:b w:val="0"/>
          <w:sz w:val="28"/>
        </w:rPr>
        <w:t>ОмГА</w:t>
      </w:r>
      <w:r w:rsidR="002F1418">
        <w:rPr>
          <w:b w:val="0"/>
          <w:sz w:val="28"/>
        </w:rPr>
        <w:t>»</w:t>
      </w:r>
      <w:r>
        <w:rPr>
          <w:b w:val="0"/>
          <w:sz w:val="28"/>
        </w:rPr>
        <w:t>)</w:t>
      </w:r>
    </w:p>
    <w:p w:rsidR="00453D1D" w:rsidRDefault="00453D1D">
      <w:pPr>
        <w:jc w:val="both"/>
        <w:rPr>
          <w:sz w:val="28"/>
          <w:szCs w:val="28"/>
        </w:rPr>
      </w:pPr>
    </w:p>
    <w:p w:rsidR="00453D1D" w:rsidRDefault="000B2895">
      <w:pPr>
        <w:jc w:val="center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12.5pt">
            <v:imagedata r:id="rId8" o:title="logo_omga_215_150"/>
          </v:shape>
        </w:pic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Педагогики, психологии и социальной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МЕТОДИЧЕСКИЕ УКАЗАНИЯ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ПОДГОТОВКЕ, ОФОРМЛЕНИЮ И ЗАЩИТЕ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КУРСОВОЙ РАБОТЫ</w:t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t xml:space="preserve">по дисциплине </w:t>
      </w:r>
      <w:r w:rsidR="000574E1" w:rsidRPr="000574E1">
        <w:rPr>
          <w:b/>
          <w:sz w:val="28"/>
          <w:szCs w:val="28"/>
        </w:rPr>
        <w:t>Б1.В.01</w:t>
      </w:r>
      <w:r w:rsidR="006E3B1E">
        <w:rPr>
          <w:b/>
          <w:sz w:val="28"/>
          <w:szCs w:val="28"/>
        </w:rPr>
        <w:t xml:space="preserve"> </w:t>
      </w:r>
      <w:r w:rsidR="002F1418">
        <w:rPr>
          <w:b/>
          <w:sz w:val="28"/>
          <w:szCs w:val="28"/>
        </w:rPr>
        <w:t>«</w:t>
      </w:r>
      <w:r w:rsidR="000574E1" w:rsidRPr="000574E1">
        <w:rPr>
          <w:b/>
          <w:bCs/>
          <w:sz w:val="28"/>
          <w:szCs w:val="28"/>
        </w:rPr>
        <w:t>Психология детства</w:t>
      </w:r>
      <w:r w:rsidR="002F1418">
        <w:rPr>
          <w:b/>
          <w:sz w:val="28"/>
          <w:szCs w:val="28"/>
        </w:rPr>
        <w:t>»</w:t>
      </w:r>
    </w:p>
    <w:p w:rsidR="008368F7" w:rsidRPr="00BC41F0" w:rsidRDefault="008368F7" w:rsidP="008368F7">
      <w:pPr>
        <w:suppressAutoHyphens/>
        <w:jc w:val="center"/>
        <w:rPr>
          <w:b/>
          <w:bCs/>
          <w:caps/>
          <w:sz w:val="32"/>
          <w:szCs w:val="32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Направление подготовки </w:t>
      </w:r>
      <w:r w:rsidR="000574E1">
        <w:rPr>
          <w:rFonts w:eastAsia="Courier New"/>
          <w:b/>
          <w:sz w:val="28"/>
          <w:szCs w:val="28"/>
          <w:lang w:bidi="ru-RU"/>
        </w:rPr>
        <w:t>37</w:t>
      </w:r>
      <w:r w:rsidR="0068437E">
        <w:rPr>
          <w:rFonts w:eastAsia="Courier New"/>
          <w:b/>
          <w:sz w:val="28"/>
          <w:szCs w:val="28"/>
          <w:lang w:bidi="ru-RU"/>
        </w:rPr>
        <w:t>.03</w:t>
      </w:r>
      <w:r w:rsidR="000574E1">
        <w:rPr>
          <w:rFonts w:eastAsia="Courier New"/>
          <w:b/>
          <w:sz w:val="28"/>
          <w:szCs w:val="28"/>
          <w:lang w:bidi="ru-RU"/>
        </w:rPr>
        <w:t>.01</w:t>
      </w:r>
      <w:r w:rsidRPr="008368F7">
        <w:rPr>
          <w:rFonts w:eastAsia="Courier New"/>
          <w:b/>
          <w:sz w:val="28"/>
          <w:szCs w:val="28"/>
          <w:lang w:bidi="ru-RU"/>
        </w:rPr>
        <w:t xml:space="preserve"> Психолог</w:t>
      </w:r>
      <w:r w:rsidR="000574E1">
        <w:rPr>
          <w:rFonts w:eastAsia="Courier New"/>
          <w:b/>
          <w:sz w:val="28"/>
          <w:szCs w:val="28"/>
          <w:lang w:bidi="ru-RU"/>
        </w:rPr>
        <w:t>ия</w:t>
      </w: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Pr="008368F7">
        <w:rPr>
          <w:rFonts w:eastAsia="Courier New"/>
          <w:color w:val="000000"/>
          <w:sz w:val="28"/>
          <w:szCs w:val="28"/>
          <w:lang w:bidi="ru-RU"/>
        </w:rPr>
        <w:br/>
        <w:t xml:space="preserve">(уровень </w:t>
      </w:r>
      <w:r w:rsidR="000574E1">
        <w:rPr>
          <w:rFonts w:eastAsia="Courier New"/>
          <w:color w:val="000000"/>
          <w:sz w:val="28"/>
          <w:szCs w:val="28"/>
          <w:lang w:bidi="ru-RU"/>
        </w:rPr>
        <w:t>бакалавриата</w:t>
      </w:r>
      <w:r w:rsidRPr="008368F7">
        <w:rPr>
          <w:rFonts w:eastAsia="Courier New"/>
          <w:color w:val="000000"/>
          <w:sz w:val="28"/>
          <w:szCs w:val="28"/>
          <w:lang w:bidi="ru-RU"/>
        </w:rPr>
        <w:t>)</w:t>
      </w:r>
      <w:r w:rsidRPr="008368F7">
        <w:rPr>
          <w:rFonts w:eastAsia="Courier New"/>
          <w:color w:val="000000"/>
          <w:sz w:val="28"/>
          <w:szCs w:val="28"/>
          <w:lang w:bidi="ru-RU"/>
        </w:rPr>
        <w:cr/>
      </w:r>
    </w:p>
    <w:p w:rsidR="008368F7" w:rsidRPr="008368F7" w:rsidRDefault="008368F7" w:rsidP="008368F7">
      <w:pPr>
        <w:suppressAutoHyphens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8368F7">
        <w:rPr>
          <w:rFonts w:eastAsia="Courier New"/>
          <w:color w:val="000000"/>
          <w:sz w:val="28"/>
          <w:szCs w:val="28"/>
          <w:lang w:bidi="ru-RU"/>
        </w:rPr>
        <w:t xml:space="preserve">Направленность (профиль) программы </w:t>
      </w:r>
      <w:r w:rsidRPr="008368F7">
        <w:rPr>
          <w:rFonts w:eastAsia="Courier New"/>
          <w:sz w:val="28"/>
          <w:szCs w:val="28"/>
          <w:lang w:bidi="ru-RU"/>
        </w:rPr>
        <w:t>«</w:t>
      </w:r>
      <w:r w:rsidR="000574E1" w:rsidRPr="00987661">
        <w:rPr>
          <w:b/>
          <w:color w:val="000000"/>
          <w:sz w:val="28"/>
          <w:szCs w:val="28"/>
        </w:rPr>
        <w:t>Психологическое сопровождение в образовании и социальной сфере</w:t>
      </w:r>
      <w:r w:rsidRPr="008368F7">
        <w:rPr>
          <w:rFonts w:eastAsia="Courier New"/>
          <w:sz w:val="28"/>
          <w:szCs w:val="28"/>
          <w:lang w:bidi="ru-RU"/>
        </w:rPr>
        <w:t>»</w:t>
      </w:r>
    </w:p>
    <w:p w:rsidR="008368F7" w:rsidRPr="00793E1B" w:rsidRDefault="008368F7" w:rsidP="008368F7">
      <w:pPr>
        <w:suppressAutoHyphens/>
        <w:jc w:val="center"/>
        <w:rPr>
          <w:rFonts w:eastAsia="Courier New"/>
          <w:color w:val="000000"/>
          <w:lang w:bidi="ru-RU"/>
        </w:rPr>
      </w:pPr>
    </w:p>
    <w:p w:rsidR="00453D1D" w:rsidRPr="00453D1D" w:rsidRDefault="00453D1D" w:rsidP="00453D1D">
      <w:pPr>
        <w:suppressAutoHyphens/>
        <w:jc w:val="center"/>
        <w:rPr>
          <w:rFonts w:eastAsia="Courier New"/>
          <w:sz w:val="28"/>
          <w:szCs w:val="28"/>
          <w:lang w:bidi="ru-RU"/>
        </w:rPr>
      </w:pP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53D1D">
        <w:rPr>
          <w:b/>
          <w:bCs/>
          <w:color w:val="000000"/>
          <w:sz w:val="28"/>
          <w:szCs w:val="28"/>
        </w:rPr>
        <w:cr/>
      </w: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color w:val="000000"/>
          <w:sz w:val="32"/>
          <w:szCs w:val="32"/>
        </w:rPr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0957F9" w:rsidRDefault="000957F9">
      <w:pPr>
        <w:ind w:firstLine="720"/>
        <w:jc w:val="center"/>
        <w:rPr>
          <w:sz w:val="28"/>
          <w:szCs w:val="28"/>
        </w:rPr>
      </w:pPr>
    </w:p>
    <w:p w:rsidR="00453D1D" w:rsidRDefault="00453D1D">
      <w:pPr>
        <w:ind w:firstLine="720"/>
        <w:jc w:val="center"/>
        <w:rPr>
          <w:sz w:val="28"/>
          <w:szCs w:val="28"/>
        </w:rPr>
      </w:pPr>
    </w:p>
    <w:p w:rsidR="00453D1D" w:rsidRDefault="006E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Омск, 2021</w:t>
      </w:r>
    </w:p>
    <w:p w:rsidR="00453D1D" w:rsidRDefault="00453D1D" w:rsidP="00453D1D">
      <w:pPr>
        <w:tabs>
          <w:tab w:val="left" w:pos="0"/>
        </w:tabs>
        <w:ind w:firstLine="709"/>
        <w:rPr>
          <w:sz w:val="28"/>
          <w:szCs w:val="28"/>
        </w:rPr>
      </w:pPr>
      <w:r>
        <w:rPr>
          <w:bCs/>
          <w:color w:val="000000"/>
          <w:sz w:val="32"/>
          <w:szCs w:val="32"/>
        </w:rPr>
        <w:br w:type="page"/>
      </w:r>
    </w:p>
    <w:p w:rsid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spacing w:after="160" w:line="256" w:lineRule="auto"/>
        <w:rPr>
          <w:color w:val="000000"/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8368F7" w:rsidRPr="008368F7" w:rsidRDefault="008368F7" w:rsidP="008368F7">
      <w:pPr>
        <w:jc w:val="both"/>
        <w:rPr>
          <w:color w:val="000000"/>
          <w:spacing w:val="-3"/>
          <w:sz w:val="28"/>
          <w:szCs w:val="28"/>
          <w:lang w:eastAsia="en-US"/>
        </w:rPr>
      </w:pPr>
      <w:r w:rsidRPr="008368F7">
        <w:rPr>
          <w:color w:val="000000"/>
          <w:spacing w:val="-3"/>
          <w:sz w:val="28"/>
          <w:szCs w:val="28"/>
          <w:lang w:eastAsia="en-US"/>
        </w:rPr>
        <w:t xml:space="preserve">к.пс.н., доцент </w:t>
      </w:r>
      <w:r w:rsidRPr="008368F7">
        <w:rPr>
          <w:iCs/>
          <w:color w:val="000000"/>
          <w:sz w:val="28"/>
          <w:szCs w:val="28"/>
        </w:rPr>
        <w:t>В.Г. Пинигин</w:t>
      </w:r>
    </w:p>
    <w:p w:rsidR="00453D1D" w:rsidRPr="00453D1D" w:rsidRDefault="00453D1D">
      <w:pPr>
        <w:tabs>
          <w:tab w:val="left" w:pos="0"/>
        </w:tabs>
        <w:ind w:firstLine="2977"/>
        <w:rPr>
          <w:sz w:val="28"/>
          <w:szCs w:val="28"/>
        </w:rPr>
      </w:pPr>
      <w:r w:rsidRPr="00453D1D">
        <w:rPr>
          <w:sz w:val="28"/>
          <w:szCs w:val="28"/>
        </w:rPr>
        <w:t xml:space="preserve">       </w:t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  <w:r w:rsidRPr="00453D1D">
        <w:rPr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453D1D" w:rsidRPr="00453D1D" w:rsidRDefault="006E3B1E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протокол  № 1</w:t>
      </w:r>
      <w:r w:rsidR="00453D1D" w:rsidRPr="00453D1D">
        <w:rPr>
          <w:sz w:val="28"/>
          <w:szCs w:val="28"/>
        </w:rPr>
        <w:t xml:space="preserve">  от 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="002F1418">
        <w:rPr>
          <w:sz w:val="28"/>
          <w:szCs w:val="28"/>
        </w:rPr>
        <w:t>»</w:t>
      </w:r>
      <w:r w:rsidR="00453D1D" w:rsidRPr="00453D1D">
        <w:rPr>
          <w:sz w:val="28"/>
          <w:szCs w:val="28"/>
        </w:rPr>
        <w:t xml:space="preserve">  </w:t>
      </w:r>
      <w:r>
        <w:rPr>
          <w:sz w:val="28"/>
          <w:szCs w:val="28"/>
        </w:rPr>
        <w:t>августа  2021</w:t>
      </w:r>
      <w:r w:rsidR="00453D1D" w:rsidRPr="00453D1D">
        <w:rPr>
          <w:sz w:val="28"/>
          <w:szCs w:val="28"/>
        </w:rPr>
        <w:t xml:space="preserve"> г</w:t>
      </w:r>
      <w:r w:rsidR="00453D1D" w:rsidRPr="00453D1D">
        <w:rPr>
          <w:sz w:val="28"/>
          <w:szCs w:val="28"/>
        </w:rPr>
        <w:tab/>
      </w:r>
    </w:p>
    <w:p w:rsidR="00453D1D" w:rsidRPr="00453D1D" w:rsidRDefault="00453D1D">
      <w:pPr>
        <w:tabs>
          <w:tab w:val="left" w:pos="0"/>
        </w:tabs>
        <w:ind w:firstLine="709"/>
        <w:rPr>
          <w:sz w:val="28"/>
          <w:szCs w:val="28"/>
        </w:rPr>
      </w:pPr>
    </w:p>
    <w:p w:rsidR="00453D1D" w:rsidRPr="00453D1D" w:rsidRDefault="00453D1D" w:rsidP="00453D1D">
      <w:pPr>
        <w:jc w:val="both"/>
        <w:rPr>
          <w:spacing w:val="-3"/>
          <w:sz w:val="28"/>
          <w:szCs w:val="28"/>
          <w:lang w:eastAsia="en-US"/>
        </w:rPr>
      </w:pPr>
      <w:r w:rsidRPr="00453D1D">
        <w:rPr>
          <w:color w:val="000000"/>
          <w:spacing w:val="-3"/>
          <w:sz w:val="28"/>
          <w:szCs w:val="28"/>
          <w:lang w:eastAsia="en-US"/>
        </w:rPr>
        <w:t xml:space="preserve">Зав. </w:t>
      </w:r>
      <w:r w:rsidRPr="00453D1D">
        <w:rPr>
          <w:spacing w:val="-3"/>
          <w:sz w:val="28"/>
          <w:szCs w:val="28"/>
          <w:lang w:eastAsia="en-US"/>
        </w:rPr>
        <w:t>кафедрой  д.п.н., профессор</w:t>
      </w:r>
      <w:r w:rsidR="006E3B1E">
        <w:rPr>
          <w:spacing w:val="-3"/>
          <w:sz w:val="28"/>
          <w:szCs w:val="28"/>
          <w:lang w:eastAsia="en-US"/>
        </w:rPr>
        <w:t xml:space="preserve">  Лопанова Е.В.</w:t>
      </w:r>
    </w:p>
    <w:p w:rsidR="00453D1D" w:rsidRPr="00453D1D" w:rsidRDefault="00453D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D1D" w:rsidRPr="00453D1D" w:rsidRDefault="00453D1D" w:rsidP="00453D1D">
      <w:pPr>
        <w:tabs>
          <w:tab w:val="left" w:pos="4020"/>
        </w:tabs>
        <w:spacing w:before="100" w:beforeAutospacing="1" w:after="100" w:afterAutospacing="1"/>
        <w:jc w:val="both"/>
        <w:rPr>
          <w:color w:val="000000"/>
          <w:spacing w:val="-3"/>
          <w:lang w:eastAsia="en-US"/>
        </w:rPr>
      </w:pPr>
      <w:r w:rsidRPr="00453D1D">
        <w:rPr>
          <w:sz w:val="28"/>
          <w:szCs w:val="28"/>
        </w:rPr>
        <w:t xml:space="preserve">Методические указания по подготовке, оформлению и защите курсовой работы по дисциплине </w:t>
      </w:r>
      <w:r w:rsidR="002F1418">
        <w:rPr>
          <w:sz w:val="28"/>
          <w:szCs w:val="28"/>
        </w:rPr>
        <w:t>«</w:t>
      </w:r>
      <w:r w:rsidR="000957F9">
        <w:rPr>
          <w:bCs/>
          <w:sz w:val="28"/>
          <w:szCs w:val="28"/>
        </w:rPr>
        <w:t>Психология детства</w:t>
      </w:r>
      <w:r w:rsidR="002F1418">
        <w:rPr>
          <w:sz w:val="28"/>
          <w:szCs w:val="28"/>
        </w:rPr>
        <w:t>»</w:t>
      </w:r>
      <w:r w:rsidRPr="00453D1D">
        <w:rPr>
          <w:sz w:val="28"/>
          <w:szCs w:val="28"/>
        </w:rPr>
        <w:t xml:space="preserve"> предназначены для студентов Омской гуманитарной академии, обучающихся по направлению подготовки </w:t>
      </w:r>
      <w:r w:rsidR="000957F9" w:rsidRPr="00987661">
        <w:rPr>
          <w:color w:val="000000"/>
          <w:sz w:val="28"/>
          <w:szCs w:val="28"/>
        </w:rPr>
        <w:t>37.03.01 Психология</w:t>
      </w:r>
      <w:r w:rsidR="000957F9" w:rsidRPr="00453D1D">
        <w:rPr>
          <w:rFonts w:eastAsia="Courier New"/>
          <w:sz w:val="28"/>
          <w:szCs w:val="28"/>
          <w:lang w:bidi="ru-RU"/>
        </w:rPr>
        <w:t xml:space="preserve"> </w:t>
      </w:r>
      <w:r w:rsidRPr="00453D1D">
        <w:rPr>
          <w:rFonts w:eastAsia="Courier New"/>
          <w:sz w:val="28"/>
          <w:szCs w:val="28"/>
          <w:lang w:bidi="ru-RU"/>
        </w:rPr>
        <w:t xml:space="preserve">(уровень </w:t>
      </w:r>
      <w:r w:rsidR="0089499E">
        <w:rPr>
          <w:rFonts w:eastAsia="Courier New"/>
          <w:sz w:val="28"/>
          <w:szCs w:val="28"/>
          <w:lang w:bidi="ru-RU"/>
        </w:rPr>
        <w:t>бакалавриата</w:t>
      </w:r>
      <w:r w:rsidRPr="00453D1D">
        <w:rPr>
          <w:rFonts w:eastAsia="Courier New"/>
          <w:sz w:val="28"/>
          <w:szCs w:val="28"/>
          <w:lang w:bidi="ru-RU"/>
        </w:rPr>
        <w:t>)</w:t>
      </w:r>
    </w:p>
    <w:p w:rsidR="00453D1D" w:rsidRDefault="00453D1D" w:rsidP="00453D1D">
      <w:pPr>
        <w:jc w:val="both"/>
        <w:rPr>
          <w:color w:val="000000"/>
          <w:spacing w:val="-3"/>
          <w:lang w:eastAsia="en-US"/>
        </w:rPr>
      </w:pPr>
    </w:p>
    <w:p w:rsidR="00453D1D" w:rsidRPr="00453D1D" w:rsidRDefault="00453D1D">
      <w:pPr>
        <w:pStyle w:val="a9"/>
        <w:spacing w:after="0"/>
        <w:ind w:left="0" w:firstLine="709"/>
        <w:jc w:val="both"/>
        <w:rPr>
          <w:sz w:val="28"/>
          <w:szCs w:val="28"/>
          <w:lang w:val="ru-RU"/>
        </w:rPr>
      </w:pPr>
    </w:p>
    <w:p w:rsidR="00453D1D" w:rsidRDefault="00453D1D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453D1D" w:rsidRDefault="00453D1D">
      <w:pPr>
        <w:jc w:val="right"/>
        <w:rPr>
          <w:b/>
        </w:rPr>
      </w:pPr>
    </w:p>
    <w:p w:rsidR="00453D1D" w:rsidRDefault="00453D1D">
      <w:pPr>
        <w:spacing w:before="100" w:beforeAutospacing="1" w:after="100" w:afterAutospacing="1"/>
        <w:jc w:val="center"/>
      </w:pPr>
    </w:p>
    <w:p w:rsidR="00453D1D" w:rsidRDefault="00453D1D">
      <w:pPr>
        <w:spacing w:line="360" w:lineRule="auto"/>
        <w:jc w:val="center"/>
        <w:rPr>
          <w:b/>
          <w:sz w:val="28"/>
          <w:szCs w:val="28"/>
        </w:rPr>
      </w:pPr>
      <w:r>
        <w:br w:type="page"/>
      </w:r>
      <w:bookmarkStart w:id="1" w:name="_Toc337328771"/>
      <w:bookmarkStart w:id="2" w:name="_Toc337331663"/>
      <w:r>
        <w:rPr>
          <w:b/>
          <w:sz w:val="28"/>
          <w:szCs w:val="28"/>
        </w:rPr>
        <w:lastRenderedPageBreak/>
        <w:t>СОДЕРЖАНИЕ</w:t>
      </w:r>
    </w:p>
    <w:p w:rsidR="00453D1D" w:rsidRDefault="00453D1D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453D1D" w:rsidRDefault="00453D1D">
      <w:pPr>
        <w:spacing w:before="100" w:beforeAutospacing="1" w:after="100" w:afterAutospacing="1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t>ВВЕДЕНИЕ</w:t>
      </w:r>
    </w:p>
    <w:p w:rsidR="00453D1D" w:rsidRDefault="00453D1D">
      <w:pPr>
        <w:pStyle w:val="1"/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>1. МЕТОДИЧЕСКИЕ РЕКОМЕНДАЦИИ ПО ПОДГОТОВКЕ КУРСОВОЙ РАБОТЫ</w:t>
      </w:r>
      <w:r>
        <w:rPr>
          <w:rStyle w:val="FontStyle36"/>
          <w:b/>
          <w:bCs/>
          <w:sz w:val="28"/>
          <w:szCs w:val="28"/>
        </w:rPr>
        <w:t xml:space="preserve">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2. ПОРЯДОК ОФОРМЛЕНИЯ КУРСОВОЙ РАБОТЫ</w:t>
      </w:r>
    </w:p>
    <w:p w:rsidR="00453D1D" w:rsidRDefault="00453D1D"/>
    <w:p w:rsidR="00453D1D" w:rsidRDefault="00453D1D">
      <w:pPr>
        <w:widowControl w:val="0"/>
        <w:rPr>
          <w:rStyle w:val="FontStyle36"/>
          <w:bCs w:val="0"/>
          <w:sz w:val="28"/>
          <w:szCs w:val="28"/>
        </w:rPr>
      </w:pPr>
      <w:r>
        <w:rPr>
          <w:rStyle w:val="FontStyle36"/>
          <w:bCs w:val="0"/>
          <w:sz w:val="28"/>
          <w:szCs w:val="28"/>
        </w:rPr>
        <w:t xml:space="preserve">3. ЗАЩИТА КУРСОВОЙ РАБОТЫ </w:t>
      </w:r>
    </w:p>
    <w:p w:rsidR="00453D1D" w:rsidRDefault="00453D1D">
      <w:pPr>
        <w:pStyle w:val="1"/>
        <w:jc w:val="left"/>
        <w:rPr>
          <w:rStyle w:val="FontStyle36"/>
          <w:b/>
          <w:bCs/>
          <w:sz w:val="28"/>
          <w:szCs w:val="28"/>
        </w:rPr>
      </w:pPr>
      <w:r>
        <w:rPr>
          <w:rStyle w:val="FontStyle36"/>
          <w:b/>
          <w:bCs/>
          <w:sz w:val="28"/>
          <w:szCs w:val="28"/>
        </w:rPr>
        <w:t>4. КРИТЕРИИ ОЦЕНКИ КУРСОВОЙ РАБОТЫ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СПИСОК РЕКОМЕНДУЕМОЙ ЛИТЕРАТУРЫ </w:t>
      </w:r>
    </w:p>
    <w:p w:rsidR="00453D1D" w:rsidRDefault="00453D1D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ПРИЛОЖЕНИЯ</w:t>
      </w:r>
    </w:p>
    <w:p w:rsidR="00453D1D" w:rsidRDefault="00453D1D">
      <w:pPr>
        <w:spacing w:before="100" w:beforeAutospacing="1" w:after="100" w:afterAutospacing="1"/>
        <w:jc w:val="center"/>
        <w:rPr>
          <w:rStyle w:val="FontStyle12"/>
          <w:rFonts w:cs="Arial"/>
          <w:bCs w:val="0"/>
          <w:i w:val="0"/>
          <w:iCs w:val="0"/>
          <w:sz w:val="28"/>
          <w:szCs w:val="28"/>
        </w:rPr>
      </w:pPr>
      <w:r>
        <w:rPr>
          <w:b/>
          <w:sz w:val="32"/>
          <w:szCs w:val="32"/>
        </w:rPr>
        <w:br w:type="page"/>
      </w:r>
      <w:bookmarkStart w:id="3" w:name="_Toc399503863"/>
      <w:bookmarkStart w:id="4" w:name="_Toc400023101"/>
      <w:r>
        <w:rPr>
          <w:rStyle w:val="FontStyle12"/>
          <w:rFonts w:cs="Arial"/>
          <w:bCs w:val="0"/>
          <w:i w:val="0"/>
          <w:iCs w:val="0"/>
          <w:sz w:val="28"/>
          <w:szCs w:val="28"/>
        </w:rPr>
        <w:lastRenderedPageBreak/>
        <w:t>ВВЕДЕНИЕ</w:t>
      </w:r>
      <w:bookmarkEnd w:id="3"/>
      <w:bookmarkEnd w:id="4"/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дисциплины </w:t>
      </w:r>
      <w:r w:rsidR="002F1418">
        <w:rPr>
          <w:color w:val="000000"/>
          <w:sz w:val="28"/>
          <w:szCs w:val="28"/>
        </w:rPr>
        <w:t>«</w:t>
      </w:r>
      <w:r w:rsidR="00A66730" w:rsidRPr="00A66730">
        <w:rPr>
          <w:bCs/>
          <w:sz w:val="28"/>
          <w:szCs w:val="28"/>
        </w:rPr>
        <w:t>Психология детства</w:t>
      </w:r>
      <w:r w:rsidR="002F1418" w:rsidRPr="008368F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студентами направления подготовки П</w:t>
      </w:r>
      <w:r w:rsidR="008368F7">
        <w:rPr>
          <w:color w:val="000000"/>
          <w:sz w:val="28"/>
          <w:szCs w:val="28"/>
        </w:rPr>
        <w:t>сихол</w:t>
      </w:r>
      <w:r w:rsidR="00CF4753">
        <w:rPr>
          <w:color w:val="000000"/>
          <w:sz w:val="28"/>
          <w:szCs w:val="28"/>
        </w:rPr>
        <w:t xml:space="preserve">огия </w:t>
      </w:r>
      <w:r>
        <w:rPr>
          <w:color w:val="000000"/>
          <w:sz w:val="28"/>
          <w:szCs w:val="28"/>
        </w:rPr>
        <w:t xml:space="preserve">(уровень магистратуры) предусматривается написание курсовой работы. </w:t>
      </w:r>
    </w:p>
    <w:p w:rsidR="00453D1D" w:rsidRDefault="00453D1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Курсовая работа рассматривается как форма текущего контроля самостоятельной работы студента. Самостоятельная работа студента над курсовой работой дает возможность применить полученные знания в оценке эффективного использования ресурсов предприятия, что, безусловно, важно в подготовке будущего дипломированного специалиста к трудовой деятельности.</w:t>
      </w:r>
    </w:p>
    <w:p w:rsidR="00453D1D" w:rsidRDefault="00453D1D">
      <w:pPr>
        <w:jc w:val="center"/>
        <w:rPr>
          <w:rStyle w:val="FontStyle12"/>
          <w:rFonts w:cs="Arial"/>
          <w:bCs w:val="0"/>
          <w:i w:val="0"/>
          <w:iCs w:val="0"/>
          <w:sz w:val="24"/>
          <w:szCs w:val="24"/>
        </w:rPr>
      </w:pPr>
    </w:p>
    <w:p w:rsidR="00453D1D" w:rsidRDefault="00453D1D">
      <w:pPr>
        <w:pStyle w:val="1"/>
        <w:spacing w:before="0" w:after="0"/>
        <w:rPr>
          <w:sz w:val="28"/>
          <w:szCs w:val="28"/>
        </w:rPr>
      </w:pPr>
      <w:bookmarkStart w:id="5" w:name="_Toc400023102"/>
      <w:bookmarkStart w:id="6" w:name="_Toc211241917"/>
      <w:bookmarkStart w:id="7" w:name="_Toc337331675"/>
      <w:bookmarkEnd w:id="0"/>
      <w:bookmarkEnd w:id="1"/>
      <w:bookmarkEnd w:id="2"/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МЕТОДИЧЕСКИЕ РЕКОМЕНДАЦИИ ПО ПОДГОТОВКЕ </w:t>
      </w:r>
      <w:bookmarkEnd w:id="5"/>
      <w:r>
        <w:rPr>
          <w:sz w:val="28"/>
          <w:szCs w:val="28"/>
        </w:rPr>
        <w:t>КУРСОВОЙ РАБОТЫ</w:t>
      </w:r>
    </w:p>
    <w:bookmarkEnd w:id="6"/>
    <w:bookmarkEnd w:id="7"/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курсовой работы по дисциплине </w:t>
      </w:r>
      <w:r w:rsidR="00A66730">
        <w:rPr>
          <w:sz w:val="28"/>
          <w:szCs w:val="28"/>
        </w:rPr>
        <w:t>«</w:t>
      </w:r>
      <w:r w:rsidR="00A66730" w:rsidRPr="00A66730">
        <w:rPr>
          <w:sz w:val="28"/>
          <w:szCs w:val="28"/>
        </w:rPr>
        <w:t>Психология детства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предусматривает выполнение следующих этапов: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14"/>
          <w:sz w:val="28"/>
          <w:szCs w:val="28"/>
          <w:u w:val="single"/>
        </w:rPr>
        <w:t>Выбор темы работы.</w:t>
      </w:r>
      <w:r>
        <w:rPr>
          <w:color w:val="000000"/>
          <w:spacing w:val="14"/>
          <w:sz w:val="28"/>
          <w:szCs w:val="28"/>
        </w:rPr>
        <w:t xml:space="preserve"> Тематика курсовых работ </w:t>
      </w:r>
      <w:r>
        <w:rPr>
          <w:color w:val="000000"/>
          <w:spacing w:val="-1"/>
          <w:sz w:val="28"/>
          <w:szCs w:val="28"/>
        </w:rPr>
        <w:t xml:space="preserve">разрабатывается (ежегодно пересматривается) и утверждается </w:t>
      </w:r>
      <w:r>
        <w:rPr>
          <w:color w:val="000000"/>
          <w:spacing w:val="1"/>
          <w:sz w:val="28"/>
          <w:szCs w:val="28"/>
        </w:rPr>
        <w:t xml:space="preserve">кафедрой Педагогики, психологии и социальной работы. Студент самостоятельно выбирает тему работы. Он </w:t>
      </w:r>
      <w:r>
        <w:rPr>
          <w:color w:val="000000"/>
          <w:spacing w:val="7"/>
          <w:sz w:val="28"/>
          <w:szCs w:val="28"/>
        </w:rPr>
        <w:t xml:space="preserve">может предложить и свою тему, не указанную в тематике </w:t>
      </w:r>
      <w:r>
        <w:rPr>
          <w:color w:val="000000"/>
          <w:spacing w:val="-2"/>
          <w:sz w:val="28"/>
          <w:szCs w:val="28"/>
        </w:rPr>
        <w:t xml:space="preserve">кафедры, но она обязательно должна быть согласована с научным </w:t>
      </w:r>
      <w:r>
        <w:rPr>
          <w:color w:val="000000"/>
          <w:spacing w:val="1"/>
          <w:sz w:val="28"/>
          <w:szCs w:val="28"/>
        </w:rPr>
        <w:t xml:space="preserve">руководителем. Кафедра устанавливает конечный срок выбора </w:t>
      </w:r>
      <w:r>
        <w:rPr>
          <w:color w:val="000000"/>
          <w:spacing w:val="-1"/>
          <w:sz w:val="28"/>
          <w:szCs w:val="28"/>
        </w:rPr>
        <w:t xml:space="preserve">темы. </w:t>
      </w:r>
      <w:r>
        <w:rPr>
          <w:color w:val="000000"/>
          <w:spacing w:val="-2"/>
          <w:sz w:val="28"/>
          <w:szCs w:val="28"/>
        </w:rPr>
        <w:t xml:space="preserve">Примерная тематика курсовых работ по дисциплине </w:t>
      </w:r>
      <w:r w:rsidR="002F1418">
        <w:rPr>
          <w:sz w:val="28"/>
          <w:szCs w:val="28"/>
        </w:rPr>
        <w:t>«</w:t>
      </w:r>
      <w:r w:rsidR="0089499E" w:rsidRPr="0089499E">
        <w:rPr>
          <w:bCs/>
          <w:sz w:val="28"/>
          <w:szCs w:val="28"/>
        </w:rPr>
        <w:t>Организация учебно-исследовательской работы</w:t>
      </w:r>
      <w:r w:rsidR="002F1418">
        <w:rPr>
          <w:sz w:val="28"/>
          <w:szCs w:val="28"/>
        </w:rPr>
        <w:t>»</w:t>
      </w:r>
      <w:r>
        <w:rPr>
          <w:sz w:val="28"/>
          <w:szCs w:val="28"/>
        </w:rPr>
        <w:t xml:space="preserve"> представлена в Приложении А.</w:t>
      </w:r>
    </w:p>
    <w:p w:rsidR="00453D1D" w:rsidRDefault="00453D1D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  <w:u w:val="single"/>
        </w:rPr>
        <w:t>Подбор литературы</w:t>
      </w:r>
      <w:r>
        <w:rPr>
          <w:color w:val="000000"/>
          <w:spacing w:val="2"/>
          <w:sz w:val="28"/>
          <w:szCs w:val="28"/>
        </w:rPr>
        <w:t xml:space="preserve"> к курсовой работе осуществляется </w:t>
      </w:r>
      <w:r>
        <w:rPr>
          <w:color w:val="000000"/>
          <w:spacing w:val="1"/>
          <w:sz w:val="28"/>
          <w:szCs w:val="28"/>
        </w:rPr>
        <w:t xml:space="preserve">студентом самостоятельно с помощью руководителя работы. </w:t>
      </w:r>
      <w:r>
        <w:rPr>
          <w:color w:val="000000"/>
          <w:spacing w:val="3"/>
          <w:sz w:val="28"/>
          <w:szCs w:val="28"/>
        </w:rPr>
        <w:t xml:space="preserve">Студент обязан уметь пользоваться каталогами, </w:t>
      </w:r>
      <w:r>
        <w:rPr>
          <w:color w:val="000000"/>
          <w:spacing w:val="4"/>
          <w:sz w:val="28"/>
          <w:szCs w:val="28"/>
        </w:rPr>
        <w:t>фондами библиотеки института</w:t>
      </w:r>
      <w:r>
        <w:rPr>
          <w:color w:val="000000"/>
          <w:spacing w:val="-1"/>
          <w:sz w:val="28"/>
          <w:szCs w:val="28"/>
        </w:rPr>
        <w:t xml:space="preserve">, электронной библиотечной системой академии,  осуществлять поиск нужной печатной и электронной </w:t>
      </w:r>
      <w:r>
        <w:rPr>
          <w:color w:val="000000"/>
          <w:spacing w:val="-2"/>
          <w:sz w:val="28"/>
          <w:szCs w:val="28"/>
        </w:rPr>
        <w:t xml:space="preserve">информации.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  <w:u w:val="single"/>
        </w:rPr>
        <w:t>Изучение литературы</w:t>
      </w:r>
      <w:r>
        <w:rPr>
          <w:color w:val="000000"/>
          <w:spacing w:val="5"/>
          <w:sz w:val="28"/>
          <w:szCs w:val="28"/>
        </w:rPr>
        <w:t xml:space="preserve"> лучше начинать с учебников, </w:t>
      </w:r>
      <w:r>
        <w:rPr>
          <w:color w:val="000000"/>
          <w:spacing w:val="-2"/>
          <w:sz w:val="28"/>
          <w:szCs w:val="28"/>
        </w:rPr>
        <w:t>учебных пособий</w:t>
      </w:r>
      <w:r>
        <w:rPr>
          <w:color w:val="000000"/>
          <w:spacing w:val="6"/>
          <w:sz w:val="28"/>
          <w:szCs w:val="28"/>
        </w:rPr>
        <w:t xml:space="preserve">. Вначале необходимо твердо усвоить </w:t>
      </w:r>
      <w:r>
        <w:rPr>
          <w:color w:val="000000"/>
          <w:spacing w:val="-3"/>
          <w:sz w:val="28"/>
          <w:szCs w:val="28"/>
        </w:rPr>
        <w:t xml:space="preserve">требования программы курса. Учебники во многом  </w:t>
      </w:r>
      <w:r>
        <w:rPr>
          <w:color w:val="000000"/>
          <w:spacing w:val="13"/>
          <w:sz w:val="28"/>
          <w:szCs w:val="28"/>
        </w:rPr>
        <w:t xml:space="preserve">предопределяют главные направления исследования, </w:t>
      </w:r>
      <w:r>
        <w:rPr>
          <w:color w:val="000000"/>
          <w:spacing w:val="-1"/>
          <w:sz w:val="28"/>
          <w:szCs w:val="28"/>
        </w:rPr>
        <w:t xml:space="preserve">значительная их часть характеризует и нерешенные проблемы. </w:t>
      </w:r>
      <w:r>
        <w:rPr>
          <w:color w:val="000000"/>
          <w:spacing w:val="-2"/>
          <w:sz w:val="28"/>
          <w:szCs w:val="28"/>
        </w:rPr>
        <w:t xml:space="preserve">Очередность дальнейшего изучения информационных источников </w:t>
      </w:r>
      <w:r>
        <w:rPr>
          <w:color w:val="000000"/>
          <w:spacing w:val="4"/>
          <w:sz w:val="28"/>
          <w:szCs w:val="28"/>
        </w:rPr>
        <w:t xml:space="preserve">трудно регламентировать: она предопределяется спецификой </w:t>
      </w:r>
      <w:r>
        <w:rPr>
          <w:color w:val="000000"/>
          <w:spacing w:val="5"/>
          <w:sz w:val="28"/>
          <w:szCs w:val="28"/>
        </w:rPr>
        <w:t xml:space="preserve">темы, подготовленностью студента и др. </w:t>
      </w:r>
      <w:r>
        <w:rPr>
          <w:spacing w:val="5"/>
          <w:sz w:val="28"/>
          <w:szCs w:val="28"/>
        </w:rPr>
        <w:t>Затем можно переходить к побору и изучению научных статей, монографий, статистических сборников и пр.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Периодическая печать ставит острые, злободневные вопросы </w:t>
      </w:r>
      <w:r>
        <w:rPr>
          <w:color w:val="000000"/>
          <w:spacing w:val="-2"/>
          <w:sz w:val="28"/>
          <w:szCs w:val="28"/>
        </w:rPr>
        <w:t xml:space="preserve">сегодняшнего дня и их восприятие должно быть подготовленным. </w:t>
      </w:r>
      <w:r>
        <w:rPr>
          <w:color w:val="000000"/>
          <w:spacing w:val="1"/>
          <w:sz w:val="28"/>
          <w:szCs w:val="28"/>
        </w:rPr>
        <w:t xml:space="preserve">Начинать изучение журнальных и газетных статей лучше </w:t>
      </w:r>
      <w:r>
        <w:rPr>
          <w:color w:val="000000"/>
          <w:spacing w:val="-2"/>
          <w:sz w:val="28"/>
          <w:szCs w:val="28"/>
        </w:rPr>
        <w:t xml:space="preserve">последних, только что опубликованных материалов, а затем-изданные позднее. </w:t>
      </w:r>
    </w:p>
    <w:p w:rsidR="00453D1D" w:rsidRDefault="00453D1D">
      <w:pPr>
        <w:shd w:val="clear" w:color="auto" w:fill="FFFFFF"/>
        <w:ind w:left="14" w:right="10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Главное в изучении литературы - это подбор </w:t>
      </w:r>
      <w:r>
        <w:rPr>
          <w:color w:val="000000"/>
          <w:spacing w:val="-1"/>
          <w:sz w:val="28"/>
          <w:szCs w:val="28"/>
        </w:rPr>
        <w:t xml:space="preserve">систематизация материалов в соответствии с планом работы. </w:t>
      </w:r>
      <w:r>
        <w:rPr>
          <w:color w:val="000000"/>
          <w:spacing w:val="9"/>
          <w:sz w:val="28"/>
          <w:szCs w:val="28"/>
        </w:rPr>
        <w:t xml:space="preserve">Овладение этой работой позволяет по-новому изложить </w:t>
      </w:r>
      <w:r>
        <w:rPr>
          <w:color w:val="000000"/>
          <w:sz w:val="28"/>
          <w:szCs w:val="28"/>
        </w:rPr>
        <w:t xml:space="preserve">известный материал, сопоставить различные точки зрения, </w:t>
      </w:r>
      <w:r>
        <w:rPr>
          <w:color w:val="000000"/>
          <w:spacing w:val="-1"/>
          <w:sz w:val="28"/>
          <w:szCs w:val="28"/>
        </w:rPr>
        <w:t>сформулировать собственный взгляд на проблему, что служит основой самостоятельного выполнения курсовой работы.</w:t>
      </w:r>
    </w:p>
    <w:p w:rsidR="00453D1D" w:rsidRDefault="00453D1D">
      <w:pPr>
        <w:pStyle w:val="Style2"/>
        <w:widowControl/>
        <w:ind w:firstLine="720"/>
        <w:jc w:val="both"/>
        <w:rPr>
          <w:rStyle w:val="FontStyle11"/>
        </w:rPr>
      </w:pPr>
      <w:r>
        <w:rPr>
          <w:rStyle w:val="FontStyle11"/>
        </w:rPr>
        <w:t>Сбор и обработка информации является одним из наиболее ответственных и сложных этапов выполнения курсовой работы.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>Информация для курсовой работы собирается с учетом цели и задач, согласованных с руководителем.</w:t>
      </w:r>
      <w:r>
        <w:rPr>
          <w:rStyle w:val="FontStyle11"/>
          <w:color w:val="FF0000"/>
        </w:rPr>
        <w:t xml:space="preserve"> </w:t>
      </w:r>
      <w:r>
        <w:rPr>
          <w:rStyle w:val="FontStyle11"/>
        </w:rPr>
        <w:t>Основными ее источниками являются: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нормативные материалы (законы, указы, постановления, методические указания и положения, и т. п.);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 xml:space="preserve">специальная литература научные публикации (книги, статьи) по выбранной теме. Они рекомендуются научным руководителем и могут подбираться студентом самостоятельно; 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публикации в специализированных периодических изданиях;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lastRenderedPageBreak/>
        <w:t>учебные пособия. Студент должен использовать те учебные пособия, которые указаны в списках литературы по программам конкретных дисциплин;</w:t>
      </w:r>
    </w:p>
    <w:p w:rsidR="00453D1D" w:rsidRDefault="00453D1D">
      <w:pPr>
        <w:pStyle w:val="Style4"/>
        <w:widowControl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rStyle w:val="FontStyle11"/>
        </w:rPr>
      </w:pPr>
      <w:r>
        <w:rPr>
          <w:rStyle w:val="FontStyle11"/>
        </w:rPr>
        <w:t>фактические данные о работе конкретных отечественных и зарубежных образовательных организаций.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spacing w:val="2"/>
          <w:sz w:val="28"/>
          <w:szCs w:val="28"/>
        </w:rPr>
      </w:pPr>
      <w:r>
        <w:rPr>
          <w:rStyle w:val="FontStyle11"/>
        </w:rPr>
        <w:t>При подборе материалов студент должен обращать внимание на то, что в них могут содержаться несовпадающие, а иногда и противоположные точки зрения по одному и тому же вопросу. В этом случае он обязан высказать в работе свое мнение о том, какая из точек зрения представляется ему наиболее правильной, и обосновать этот вывод.</w:t>
      </w:r>
      <w:r>
        <w:rPr>
          <w:spacing w:val="2"/>
          <w:sz w:val="28"/>
          <w:szCs w:val="28"/>
          <w:highlight w:val="yellow"/>
        </w:rPr>
        <w:t xml:space="preserve"> 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spacing w:val="2"/>
          <w:sz w:val="28"/>
          <w:szCs w:val="28"/>
          <w:u w:val="single"/>
        </w:rPr>
        <w:t>Внимание!</w:t>
      </w:r>
      <w:r>
        <w:rPr>
          <w:spacing w:val="2"/>
          <w:sz w:val="28"/>
          <w:szCs w:val="28"/>
        </w:rPr>
        <w:t xml:space="preserve"> Студент </w:t>
      </w:r>
      <w:r>
        <w:rPr>
          <w:spacing w:val="-2"/>
          <w:sz w:val="28"/>
          <w:szCs w:val="28"/>
        </w:rPr>
        <w:t xml:space="preserve">должен знать, что он обязан решительно отказаться от дословного переписывания источников, что называется </w:t>
      </w:r>
      <w:r w:rsidR="002F1418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плагиатом</w:t>
      </w:r>
      <w:r w:rsidR="002F1418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и требует </w:t>
      </w:r>
      <w:r>
        <w:rPr>
          <w:spacing w:val="3"/>
          <w:sz w:val="28"/>
          <w:szCs w:val="28"/>
        </w:rPr>
        <w:t xml:space="preserve">ответственности. Чтобы выработать свой стиль изложения </w:t>
      </w:r>
      <w:r>
        <w:rPr>
          <w:spacing w:val="-2"/>
          <w:sz w:val="28"/>
          <w:szCs w:val="28"/>
        </w:rPr>
        <w:t xml:space="preserve">материалов, можно начать с умения компилировать предложения, заимствуя их из многих источников и подчиняя своему плану </w:t>
      </w:r>
      <w:r>
        <w:rPr>
          <w:bCs/>
          <w:spacing w:val="-3"/>
          <w:w w:val="90"/>
          <w:sz w:val="28"/>
          <w:szCs w:val="28"/>
        </w:rPr>
        <w:t>работы</w:t>
      </w:r>
    </w:p>
    <w:p w:rsidR="00453D1D" w:rsidRDefault="00453D1D">
      <w:pPr>
        <w:pStyle w:val="Style2"/>
        <w:widowControl/>
        <w:tabs>
          <w:tab w:val="left" w:pos="1134"/>
        </w:tabs>
        <w:ind w:firstLine="720"/>
        <w:jc w:val="both"/>
        <w:rPr>
          <w:rStyle w:val="FontStyle11"/>
        </w:rPr>
      </w:pPr>
      <w:r>
        <w:rPr>
          <w:rStyle w:val="FontStyle11"/>
        </w:rPr>
        <w:t xml:space="preserve">В работе может использоваться первичная и вторичная информация. Первичная информация собирается путем самостоятельного проведения специальных исследований по разработанной программе (с помощью анкетирования, опроса, из первичных документов, с привлечением экспертов и т.д.). Вторичная - это информация экономических и статистических органов, других структур. Статистическая информация собирается с учетом задач, которые поставлены в курсовой работе.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Содержание работы</w:t>
      </w:r>
      <w:r>
        <w:rPr>
          <w:color w:val="000000"/>
          <w:spacing w:val="-1"/>
          <w:sz w:val="28"/>
          <w:szCs w:val="28"/>
        </w:rPr>
        <w:t xml:space="preserve"> отражает ее основную идею, структуру, </w:t>
      </w:r>
      <w:r>
        <w:rPr>
          <w:color w:val="000000"/>
          <w:spacing w:val="-2"/>
          <w:sz w:val="28"/>
          <w:szCs w:val="28"/>
        </w:rPr>
        <w:t>логику изложения материала. Его составление определяет направленность</w:t>
      </w:r>
      <w:r>
        <w:rPr>
          <w:color w:val="000000"/>
          <w:spacing w:val="-1"/>
          <w:sz w:val="28"/>
          <w:szCs w:val="28"/>
        </w:rPr>
        <w:t xml:space="preserve"> работы, самостоятельность, проблемность, исследовательский характер. Следует включать в состав плана</w:t>
      </w:r>
      <w:r w:rsidR="00A66730">
        <w:rPr>
          <w:color w:val="000000"/>
          <w:spacing w:val="-1"/>
          <w:sz w:val="28"/>
          <w:szCs w:val="28"/>
        </w:rPr>
        <w:t xml:space="preserve"> 2</w:t>
      </w:r>
      <w:r w:rsidR="0087530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главы, а в них по 2-3 параграфа.</w:t>
      </w:r>
    </w:p>
    <w:p w:rsidR="00453D1D" w:rsidRDefault="00453D1D">
      <w:pPr>
        <w:shd w:val="clear" w:color="auto" w:fill="FFFFFF"/>
        <w:ind w:firstLine="720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В целом, содержание должно состоять из введения, </w:t>
      </w:r>
      <w:r w:rsidR="00A66730">
        <w:rPr>
          <w:spacing w:val="5"/>
          <w:sz w:val="28"/>
          <w:szCs w:val="28"/>
        </w:rPr>
        <w:t>двух</w:t>
      </w:r>
      <w:r>
        <w:rPr>
          <w:spacing w:val="5"/>
          <w:sz w:val="28"/>
          <w:szCs w:val="28"/>
        </w:rPr>
        <w:t xml:space="preserve"> глав, </w:t>
      </w:r>
      <w:r w:rsidR="00A66730">
        <w:rPr>
          <w:spacing w:val="5"/>
          <w:sz w:val="28"/>
          <w:szCs w:val="28"/>
        </w:rPr>
        <w:t xml:space="preserve">выводов по каждой главе, </w:t>
      </w:r>
      <w:r>
        <w:rPr>
          <w:spacing w:val="5"/>
          <w:sz w:val="28"/>
          <w:szCs w:val="28"/>
        </w:rPr>
        <w:t xml:space="preserve">заключения, списка литературы и, возможно, приложений. Названия глав должны быть лаконичными и четкими.  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4"/>
          <w:sz w:val="28"/>
          <w:szCs w:val="28"/>
        </w:rPr>
      </w:pPr>
      <w:r>
        <w:rPr>
          <w:spacing w:val="8"/>
          <w:sz w:val="28"/>
          <w:szCs w:val="28"/>
        </w:rPr>
        <w:t xml:space="preserve">Примерное </w:t>
      </w:r>
      <w:r>
        <w:rPr>
          <w:spacing w:val="4"/>
          <w:sz w:val="28"/>
          <w:szCs w:val="28"/>
        </w:rPr>
        <w:t>содержание плана и</w:t>
      </w:r>
      <w:r>
        <w:rPr>
          <w:color w:val="000000"/>
          <w:spacing w:val="4"/>
          <w:sz w:val="28"/>
          <w:szCs w:val="28"/>
        </w:rPr>
        <w:t xml:space="preserve"> его оформления представлено в Приложении Б. </w:t>
      </w:r>
    </w:p>
    <w:p w:rsidR="00453D1D" w:rsidRDefault="00453D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Проект содержания работы целесообразно разрабатывать после изучения </w:t>
      </w:r>
      <w:r>
        <w:rPr>
          <w:color w:val="000000"/>
          <w:spacing w:val="-2"/>
          <w:sz w:val="28"/>
          <w:szCs w:val="28"/>
        </w:rPr>
        <w:t>учебной литературы.</w:t>
      </w:r>
    </w:p>
    <w:p w:rsidR="00453D1D" w:rsidRDefault="00453D1D">
      <w:pPr>
        <w:shd w:val="clear" w:color="auto" w:fill="FFFFFF"/>
        <w:ind w:left="101" w:right="38" w:firstLine="720"/>
        <w:jc w:val="both"/>
        <w:rPr>
          <w:sz w:val="28"/>
          <w:szCs w:val="28"/>
        </w:rPr>
      </w:pPr>
      <w:r>
        <w:rPr>
          <w:color w:val="000000"/>
          <w:spacing w:val="18"/>
          <w:sz w:val="28"/>
          <w:szCs w:val="28"/>
          <w:u w:val="single"/>
        </w:rPr>
        <w:t>Методика написания работы</w:t>
      </w:r>
      <w:r>
        <w:rPr>
          <w:color w:val="000000"/>
          <w:spacing w:val="18"/>
          <w:sz w:val="28"/>
          <w:szCs w:val="28"/>
        </w:rPr>
        <w:t xml:space="preserve"> во многом и </w:t>
      </w:r>
      <w:r>
        <w:rPr>
          <w:color w:val="000000"/>
          <w:spacing w:val="-1"/>
          <w:sz w:val="28"/>
          <w:szCs w:val="28"/>
        </w:rPr>
        <w:t xml:space="preserve">индивидуальный характер. Отметим некоторые общепринятые </w:t>
      </w:r>
      <w:r>
        <w:rPr>
          <w:color w:val="000000"/>
          <w:spacing w:val="-2"/>
          <w:sz w:val="28"/>
          <w:szCs w:val="28"/>
        </w:rPr>
        <w:t>положения, характеризующие исследовательскую работу.</w:t>
      </w:r>
    </w:p>
    <w:p w:rsidR="00453D1D" w:rsidRDefault="00453D1D">
      <w:pPr>
        <w:shd w:val="clear" w:color="auto" w:fill="FFFFFF"/>
        <w:ind w:left="82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Введение</w:t>
      </w:r>
      <w:r>
        <w:rPr>
          <w:color w:val="000000"/>
          <w:spacing w:val="-2"/>
          <w:sz w:val="28"/>
          <w:szCs w:val="28"/>
        </w:rPr>
        <w:t xml:space="preserve"> к любой исследовательской и аналитической </w:t>
      </w:r>
      <w:r>
        <w:rPr>
          <w:color w:val="000000"/>
          <w:spacing w:val="-1"/>
          <w:sz w:val="28"/>
          <w:szCs w:val="28"/>
        </w:rPr>
        <w:t xml:space="preserve">работе имеет одинаковое назначение: оно не описывает содержательную </w:t>
      </w:r>
      <w:r>
        <w:rPr>
          <w:spacing w:val="-1"/>
          <w:sz w:val="28"/>
          <w:szCs w:val="28"/>
        </w:rPr>
        <w:t xml:space="preserve">часть работы, а только ее </w:t>
      </w:r>
      <w:r>
        <w:rPr>
          <w:spacing w:val="-2"/>
          <w:sz w:val="28"/>
          <w:szCs w:val="28"/>
        </w:rPr>
        <w:t>поясняет. В курсовой работе оно содержит: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Обоснование выбора темы (актуальность; возросшую </w:t>
      </w:r>
      <w:r w:rsidR="002F1418">
        <w:rPr>
          <w:color w:val="000000"/>
          <w:sz w:val="28"/>
          <w:szCs w:val="28"/>
        </w:rPr>
        <w:t>потребность</w:t>
      </w:r>
      <w:r>
        <w:rPr>
          <w:color w:val="000000"/>
          <w:sz w:val="28"/>
          <w:szCs w:val="28"/>
        </w:rPr>
        <w:t xml:space="preserve"> разработки в наши дни; слабую изученность </w:t>
      </w:r>
      <w:r>
        <w:rPr>
          <w:color w:val="000000"/>
          <w:spacing w:val="-2"/>
          <w:sz w:val="28"/>
          <w:szCs w:val="28"/>
        </w:rPr>
        <w:t xml:space="preserve">проблемы и пр.) 1-2 абзаца. Обычно это обоснование завершается </w:t>
      </w:r>
      <w:r>
        <w:rPr>
          <w:color w:val="000000"/>
          <w:spacing w:val="6"/>
          <w:sz w:val="28"/>
          <w:szCs w:val="28"/>
        </w:rPr>
        <w:t xml:space="preserve">так: </w:t>
      </w:r>
      <w:r w:rsidR="002F1418">
        <w:rPr>
          <w:color w:val="000000"/>
          <w:spacing w:val="6"/>
          <w:sz w:val="28"/>
          <w:szCs w:val="28"/>
        </w:rPr>
        <w:t>«</w:t>
      </w:r>
      <w:r>
        <w:rPr>
          <w:color w:val="000000"/>
          <w:spacing w:val="6"/>
          <w:sz w:val="28"/>
          <w:szCs w:val="28"/>
        </w:rPr>
        <w:t>Все это обусловило выбор темы курсовой работы ...</w:t>
      </w:r>
      <w:r w:rsidR="002F1418">
        <w:rPr>
          <w:color w:val="000000"/>
          <w:spacing w:val="6"/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 xml:space="preserve"> или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Этим обуславливается выбор в качестве темы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пр.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Главная часть введения - формулировка цели и задач, </w:t>
      </w:r>
      <w:r>
        <w:rPr>
          <w:color w:val="000000"/>
          <w:spacing w:val="1"/>
          <w:sz w:val="28"/>
          <w:szCs w:val="28"/>
        </w:rPr>
        <w:t xml:space="preserve">поставленных </w:t>
      </w:r>
      <w:r>
        <w:rPr>
          <w:color w:val="000000"/>
          <w:spacing w:val="1"/>
          <w:sz w:val="28"/>
          <w:szCs w:val="28"/>
        </w:rPr>
        <w:lastRenderedPageBreak/>
        <w:t xml:space="preserve">при написании работы, объект и предмет исследования. </w:t>
      </w:r>
      <w:r>
        <w:rPr>
          <w:spacing w:val="1"/>
          <w:sz w:val="28"/>
          <w:szCs w:val="28"/>
        </w:rPr>
        <w:t>Цель в работе указывается одна, задач несколько (желательно З-4)</w:t>
      </w:r>
      <w:r w:rsidR="002F141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Их не трудно </w:t>
      </w:r>
      <w:r>
        <w:rPr>
          <w:sz w:val="28"/>
          <w:szCs w:val="28"/>
        </w:rPr>
        <w:t xml:space="preserve">сформулировать исходя из содержания работы: </w:t>
      </w:r>
      <w:r w:rsidR="002F1418">
        <w:rPr>
          <w:sz w:val="28"/>
          <w:szCs w:val="28"/>
        </w:rPr>
        <w:t>«</w:t>
      </w:r>
      <w:r>
        <w:rPr>
          <w:sz w:val="28"/>
          <w:szCs w:val="28"/>
        </w:rPr>
        <w:t xml:space="preserve">при написании </w:t>
      </w:r>
      <w:r>
        <w:rPr>
          <w:spacing w:val="-3"/>
          <w:sz w:val="28"/>
          <w:szCs w:val="28"/>
        </w:rPr>
        <w:t xml:space="preserve">курсовой работы были поставлены следующие задачи: (или 1, 2, 3 </w:t>
      </w:r>
      <w:r>
        <w:rPr>
          <w:spacing w:val="1"/>
          <w:sz w:val="28"/>
          <w:szCs w:val="28"/>
        </w:rPr>
        <w:t xml:space="preserve">или  </w:t>
      </w:r>
      <w:r w:rsidR="002F1418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-2) рассмотреть ...,  проанализировать   ...,  наметить  пути </w:t>
      </w:r>
      <w:r>
        <w:rPr>
          <w:spacing w:val="-2"/>
          <w:sz w:val="28"/>
          <w:szCs w:val="28"/>
        </w:rPr>
        <w:t xml:space="preserve">решения ... пр. Один абзац. 1. Рассмотреть……; 2. Проанализировать…….; 3. Наметить пути решения…… Все это должно занять один абзац.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Объектом исследования является область применения отдельных форм</w:t>
      </w:r>
      <w:r>
        <w:rPr>
          <w:sz w:val="28"/>
          <w:szCs w:val="28"/>
        </w:rPr>
        <w:t xml:space="preserve">, в конкретном экономическом субъекте при которых экономические законы могут действовать с наибольшей эффективностью. </w:t>
      </w:r>
    </w:p>
    <w:p w:rsidR="00453D1D" w:rsidRDefault="00453D1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Предметом исследования выступают формы проявления и использования экономических законов на уровне предприятия. </w:t>
      </w:r>
    </w:p>
    <w:p w:rsidR="00453D1D" w:rsidRDefault="00453D1D">
      <w:pPr>
        <w:widowControl w:val="0"/>
        <w:numPr>
          <w:ilvl w:val="0"/>
          <w:numId w:val="23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24" w:right="5" w:firstLine="720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Во введении должна быть охарактеризована </w:t>
      </w:r>
      <w:r>
        <w:rPr>
          <w:color w:val="000000"/>
          <w:spacing w:val="-2"/>
          <w:sz w:val="28"/>
          <w:szCs w:val="28"/>
        </w:rPr>
        <w:t xml:space="preserve">информационная база работы, что призвано подтверждать </w:t>
      </w:r>
      <w:r>
        <w:rPr>
          <w:color w:val="000000"/>
          <w:spacing w:val="-1"/>
          <w:sz w:val="28"/>
          <w:szCs w:val="28"/>
        </w:rPr>
        <w:t xml:space="preserve">достоверность исследования, аналитических обзоров и записок. В </w:t>
      </w:r>
      <w:r>
        <w:rPr>
          <w:color w:val="000000"/>
          <w:spacing w:val="2"/>
          <w:sz w:val="28"/>
          <w:szCs w:val="28"/>
        </w:rPr>
        <w:t xml:space="preserve">курсовой работе она может уместиться в двух-трех строчках, но ее </w:t>
      </w:r>
      <w:r>
        <w:rPr>
          <w:color w:val="000000"/>
          <w:sz w:val="28"/>
          <w:szCs w:val="28"/>
        </w:rPr>
        <w:t>наличие обязательно как атрибута исследовательской работы.</w:t>
      </w:r>
    </w:p>
    <w:p w:rsidR="00453D1D" w:rsidRDefault="00453D1D">
      <w:pPr>
        <w:numPr>
          <w:ilvl w:val="0"/>
          <w:numId w:val="23"/>
        </w:numPr>
        <w:shd w:val="clear" w:color="auto" w:fill="FFFFFF"/>
        <w:ind w:left="24" w:right="5"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>Введение может содержать</w:t>
      </w:r>
      <w:r>
        <w:rPr>
          <w:color w:val="000000"/>
          <w:spacing w:val="8"/>
          <w:sz w:val="28"/>
          <w:szCs w:val="28"/>
        </w:rPr>
        <w:t xml:space="preserve"> ограничения темы и другие замечания. (Например, </w:t>
      </w:r>
      <w:r w:rsidR="002F1418">
        <w:rPr>
          <w:color w:val="000000"/>
          <w:spacing w:val="8"/>
          <w:sz w:val="28"/>
          <w:szCs w:val="28"/>
        </w:rPr>
        <w:t>«</w:t>
      </w:r>
      <w:r>
        <w:rPr>
          <w:color w:val="000000"/>
          <w:spacing w:val="8"/>
          <w:sz w:val="28"/>
          <w:szCs w:val="28"/>
        </w:rPr>
        <w:t xml:space="preserve">Тема </w:t>
      </w:r>
      <w:r>
        <w:rPr>
          <w:color w:val="000000"/>
          <w:sz w:val="28"/>
          <w:szCs w:val="28"/>
        </w:rPr>
        <w:t>курсовой работы охватывает широкий круг проблем  Основное</w:t>
      </w:r>
      <w:r>
        <w:rPr>
          <w:color w:val="000000"/>
          <w:spacing w:val="5"/>
          <w:sz w:val="28"/>
          <w:szCs w:val="28"/>
        </w:rPr>
        <w:t xml:space="preserve"> внимание в представленной работе уделено ...</w:t>
      </w:r>
      <w:r w:rsidR="002F1418">
        <w:rPr>
          <w:color w:val="000000"/>
          <w:spacing w:val="5"/>
          <w:sz w:val="28"/>
          <w:szCs w:val="28"/>
        </w:rPr>
        <w:t>»</w:t>
      </w:r>
      <w:r>
        <w:rPr>
          <w:color w:val="000000"/>
          <w:spacing w:val="5"/>
          <w:sz w:val="28"/>
          <w:szCs w:val="28"/>
        </w:rPr>
        <w:t xml:space="preserve"> </w:t>
      </w:r>
      <w:r w:rsidR="002F1418">
        <w:rPr>
          <w:color w:val="000000"/>
          <w:spacing w:val="5"/>
          <w:sz w:val="28"/>
          <w:szCs w:val="28"/>
        </w:rPr>
        <w:t>«</w:t>
      </w:r>
      <w:r>
        <w:rPr>
          <w:color w:val="000000"/>
          <w:spacing w:val="5"/>
          <w:sz w:val="28"/>
          <w:szCs w:val="28"/>
        </w:rPr>
        <w:t>Цифровой</w:t>
      </w:r>
      <w:r>
        <w:rPr>
          <w:color w:val="000000"/>
          <w:spacing w:val="-1"/>
          <w:sz w:val="28"/>
          <w:szCs w:val="28"/>
        </w:rPr>
        <w:t xml:space="preserve"> материал дан в сопоставимых (текущих) ценах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др.).</w:t>
      </w:r>
    </w:p>
    <w:p w:rsidR="00453D1D" w:rsidRDefault="00453D1D">
      <w:pPr>
        <w:shd w:val="clear" w:color="auto" w:fill="FFFFFF"/>
        <w:ind w:left="34" w:right="48" w:firstLine="720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Исключительно важно научиться отличать популярные </w:t>
      </w:r>
      <w:r>
        <w:rPr>
          <w:color w:val="000000"/>
          <w:spacing w:val="12"/>
          <w:sz w:val="28"/>
          <w:szCs w:val="28"/>
        </w:rPr>
        <w:t xml:space="preserve">стили изложения (литературный, журналистский, газетный, разговорный) от научно-экономического и овладеть его </w:t>
      </w:r>
      <w:r>
        <w:rPr>
          <w:color w:val="000000"/>
          <w:spacing w:val="-1"/>
          <w:sz w:val="28"/>
          <w:szCs w:val="28"/>
        </w:rPr>
        <w:t>особенностями: отсутствие в тексте личных местоимений; неупотребление слов, выражающих чувства, эмоции (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я думаю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>к сожалению</w:t>
      </w:r>
      <w:r w:rsidR="002F1418">
        <w:rPr>
          <w:color w:val="000000"/>
          <w:spacing w:val="-3"/>
          <w:sz w:val="28"/>
          <w:szCs w:val="28"/>
        </w:rPr>
        <w:t>»</w:t>
      </w:r>
      <w:r>
        <w:rPr>
          <w:color w:val="000000"/>
          <w:spacing w:val="-3"/>
          <w:sz w:val="28"/>
          <w:szCs w:val="28"/>
        </w:rPr>
        <w:t xml:space="preserve"> и т.д.); повествование от третьего лица (вместо </w:t>
      </w:r>
      <w:r w:rsidR="002F1418"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3"/>
          <w:sz w:val="28"/>
          <w:szCs w:val="28"/>
        </w:rPr>
        <w:t xml:space="preserve">я </w:t>
      </w:r>
      <w:r>
        <w:rPr>
          <w:color w:val="000000"/>
          <w:spacing w:val="-1"/>
          <w:sz w:val="28"/>
          <w:szCs w:val="28"/>
        </w:rPr>
        <w:t>считаю...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, </w:t>
      </w:r>
      <w:r w:rsidR="002F1418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представляется целесообразным ...</w:t>
      </w:r>
      <w:r w:rsidR="002F1418">
        <w:rPr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и т.д.), соблюдать </w:t>
      </w:r>
      <w:r>
        <w:rPr>
          <w:color w:val="000000"/>
          <w:sz w:val="28"/>
          <w:szCs w:val="28"/>
        </w:rPr>
        <w:t xml:space="preserve">выдержанность в оценках личности, точек зрения, процессов; </w:t>
      </w:r>
      <w:r>
        <w:rPr>
          <w:color w:val="000000"/>
          <w:spacing w:val="-3"/>
          <w:sz w:val="28"/>
          <w:szCs w:val="28"/>
        </w:rPr>
        <w:t>избегать необъективного или политизированного подхода и др.</w:t>
      </w:r>
    </w:p>
    <w:p w:rsidR="00453D1D" w:rsidRDefault="00453D1D">
      <w:pPr>
        <w:shd w:val="clear" w:color="auto" w:fill="FFFFFF"/>
        <w:ind w:left="34" w:right="29" w:firstLine="720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Рассматривая вопрос, студент не должен оставаться </w:t>
      </w:r>
      <w:r>
        <w:rPr>
          <w:color w:val="000000"/>
          <w:sz w:val="28"/>
          <w:szCs w:val="28"/>
        </w:rPr>
        <w:t xml:space="preserve">кадром. Следует активно выражать свое мнение, присоединяться </w:t>
      </w:r>
      <w:r>
        <w:rPr>
          <w:color w:val="000000"/>
          <w:spacing w:val="-2"/>
          <w:sz w:val="28"/>
          <w:szCs w:val="28"/>
        </w:rPr>
        <w:t xml:space="preserve">к какой-то точке зрения и т.д. Лучшим показателем исследования </w:t>
      </w:r>
      <w:r>
        <w:rPr>
          <w:color w:val="000000"/>
          <w:spacing w:val="-1"/>
          <w:sz w:val="28"/>
          <w:szCs w:val="28"/>
        </w:rPr>
        <w:t xml:space="preserve">является объективная аргументация экономических явлений </w:t>
      </w:r>
      <w:r>
        <w:rPr>
          <w:color w:val="000000"/>
          <w:spacing w:val="-2"/>
          <w:sz w:val="28"/>
          <w:szCs w:val="28"/>
        </w:rPr>
        <w:t xml:space="preserve">процессов. Она опирается не на случайные примеры, а на законы </w:t>
      </w:r>
      <w:r>
        <w:rPr>
          <w:color w:val="000000"/>
          <w:spacing w:val="-1"/>
          <w:sz w:val="28"/>
          <w:szCs w:val="28"/>
        </w:rPr>
        <w:t xml:space="preserve">больших чисел и средние данные. Поэтому </w:t>
      </w:r>
      <w:r>
        <w:rPr>
          <w:spacing w:val="-1"/>
          <w:sz w:val="28"/>
          <w:szCs w:val="28"/>
        </w:rPr>
        <w:t>при рассмотрении</w:t>
      </w:r>
      <w:r>
        <w:rPr>
          <w:color w:val="FF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проблем обязательно использование статистических данных, </w:t>
      </w:r>
      <w:r>
        <w:rPr>
          <w:color w:val="000000"/>
          <w:spacing w:val="-1"/>
          <w:sz w:val="28"/>
          <w:szCs w:val="28"/>
        </w:rPr>
        <w:t>построение таблиц.</w:t>
      </w:r>
    </w:p>
    <w:p w:rsidR="00453D1D" w:rsidRDefault="00453D1D">
      <w:pPr>
        <w:shd w:val="clear" w:color="auto" w:fill="FFFFFF"/>
        <w:ind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Следует знать особенности построения </w:t>
      </w:r>
      <w:r>
        <w:rPr>
          <w:color w:val="000000"/>
          <w:spacing w:val="6"/>
          <w:sz w:val="28"/>
          <w:szCs w:val="28"/>
        </w:rPr>
        <w:t xml:space="preserve">таблиц, приводимых в тексте работы и размещаемых в </w:t>
      </w:r>
      <w:r>
        <w:rPr>
          <w:color w:val="000000"/>
          <w:spacing w:val="1"/>
          <w:sz w:val="28"/>
          <w:szCs w:val="28"/>
        </w:rPr>
        <w:t xml:space="preserve">приложениях. Таблица, помещаемая в тексте научной работы </w:t>
      </w:r>
      <w:r>
        <w:rPr>
          <w:color w:val="000000"/>
          <w:sz w:val="28"/>
          <w:szCs w:val="28"/>
        </w:rPr>
        <w:t xml:space="preserve">должна быть простой, компактной, содержать </w:t>
      </w:r>
      <w:r>
        <w:rPr>
          <w:sz w:val="28"/>
          <w:szCs w:val="28"/>
        </w:rPr>
        <w:t xml:space="preserve">обобщенную </w:t>
      </w:r>
      <w:r>
        <w:rPr>
          <w:color w:val="000000"/>
          <w:spacing w:val="-2"/>
          <w:sz w:val="28"/>
          <w:szCs w:val="28"/>
        </w:rPr>
        <w:t>информацию.</w:t>
      </w:r>
    </w:p>
    <w:p w:rsidR="005B3DFD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приложении помещается конкретизирующий практический, статистический и графический </w:t>
      </w:r>
      <w:r>
        <w:rPr>
          <w:color w:val="000000"/>
          <w:spacing w:val="1"/>
          <w:sz w:val="28"/>
          <w:szCs w:val="28"/>
        </w:rPr>
        <w:t>материал, не вошедший в основной текст курсовой работы</w:t>
      </w:r>
      <w:r w:rsidR="005B3DFD">
        <w:rPr>
          <w:color w:val="000000"/>
          <w:spacing w:val="1"/>
          <w:sz w:val="28"/>
          <w:szCs w:val="28"/>
        </w:rPr>
        <w:t>, содержание диагностических методик, используемых в работе.</w:t>
      </w:r>
    </w:p>
    <w:p w:rsidR="00453D1D" w:rsidRPr="002F1418" w:rsidRDefault="00453D1D">
      <w:pPr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2F1418">
        <w:rPr>
          <w:color w:val="000000"/>
          <w:spacing w:val="-3"/>
          <w:sz w:val="28"/>
          <w:szCs w:val="28"/>
        </w:rPr>
        <w:t>Соде</w:t>
      </w:r>
      <w:r w:rsidR="002F1418">
        <w:rPr>
          <w:color w:val="000000"/>
          <w:spacing w:val="-3"/>
          <w:sz w:val="28"/>
          <w:szCs w:val="28"/>
        </w:rPr>
        <w:t>ржание основной части включает две главы.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4"/>
          <w:sz w:val="28"/>
          <w:szCs w:val="28"/>
        </w:rPr>
        <w:lastRenderedPageBreak/>
        <w:t>Глава первая</w:t>
      </w:r>
      <w:r w:rsidRPr="002F1418">
        <w:rPr>
          <w:rStyle w:val="FontStyle11"/>
        </w:rPr>
        <w:t xml:space="preserve"> – теоретическая часть, где студент должен продемонстрировать знания основ теории по разрабатываемой проблеме. В ней осуществляется анализ современного состояния проблемы, дается обзор нормативных актов и литературных источник позиций исследователей, обосновывается точка зрения автора на исследуемую проблему.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В теоретической части могут быть рассмотрены: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понятие и сущность изучаемого явления, процесса;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краткий исторический обзор (эволюция) взглядов на проблему сравнительный анализ исследований в России и за рубежом;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тенденции развития тех или иных процессов;</w:t>
      </w:r>
    </w:p>
    <w:p w:rsidR="002F1418" w:rsidRPr="002F1418" w:rsidRDefault="002F1418" w:rsidP="002F1418">
      <w:pPr>
        <w:pStyle w:val="Style5"/>
        <w:widowControl/>
        <w:numPr>
          <w:ilvl w:val="0"/>
          <w:numId w:val="39"/>
        </w:numPr>
        <w:tabs>
          <w:tab w:val="left" w:pos="567"/>
        </w:tabs>
        <w:spacing w:line="240" w:lineRule="auto"/>
        <w:ind w:left="0" w:firstLine="709"/>
        <w:rPr>
          <w:rStyle w:val="FontStyle11"/>
        </w:rPr>
      </w:pPr>
      <w:r w:rsidRPr="002F1418">
        <w:rPr>
          <w:rStyle w:val="FontStyle11"/>
        </w:rPr>
        <w:t>зарубежный опыт по тематике исследования.</w:t>
      </w:r>
    </w:p>
    <w:p w:rsidR="002F1418" w:rsidRPr="002F1418" w:rsidRDefault="002F1418" w:rsidP="002F1418">
      <w:pPr>
        <w:pStyle w:val="Style3"/>
        <w:widowControl/>
        <w:spacing w:line="240" w:lineRule="auto"/>
        <w:ind w:firstLine="709"/>
        <w:rPr>
          <w:rStyle w:val="FontStyle11"/>
        </w:rPr>
      </w:pPr>
      <w:r w:rsidRPr="002F1418">
        <w:rPr>
          <w:rStyle w:val="FontStyle11"/>
        </w:rPr>
        <w:t>Теоретическая часть может занимать примерно 50-60% объема работы.</w:t>
      </w:r>
    </w:p>
    <w:p w:rsidR="002F1418" w:rsidRPr="002F1418" w:rsidRDefault="002F1418" w:rsidP="002F1418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rStyle w:val="FontStyle11"/>
          <w:i/>
        </w:rPr>
        <w:t>Глава вторая</w:t>
      </w:r>
      <w:r w:rsidRPr="002F1418">
        <w:rPr>
          <w:rStyle w:val="FontStyle11"/>
        </w:rPr>
        <w:t xml:space="preserve">. </w:t>
      </w:r>
      <w:r w:rsidRPr="002F1418">
        <w:rPr>
          <w:sz w:val="28"/>
          <w:szCs w:val="28"/>
        </w:rPr>
        <w:t>Практическую главу текста обычно составляют описание методов и методик исследования, содержание исследовательской работы, полученные результаты, их интерпретация.</w:t>
      </w:r>
    </w:p>
    <w:p w:rsidR="00FC2990" w:rsidRDefault="002F1418" w:rsidP="002F1418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Практическ</w:t>
      </w:r>
      <w:r>
        <w:rPr>
          <w:sz w:val="28"/>
          <w:szCs w:val="28"/>
        </w:rPr>
        <w:t>ая</w:t>
      </w:r>
      <w:r w:rsidRPr="002F1418">
        <w:rPr>
          <w:sz w:val="28"/>
          <w:szCs w:val="28"/>
        </w:rPr>
        <w:t xml:space="preserve"> часть состоит из: перечня использованных методик</w:t>
      </w:r>
      <w:r w:rsidR="00AE6926">
        <w:rPr>
          <w:sz w:val="28"/>
          <w:szCs w:val="28"/>
        </w:rPr>
        <w:t xml:space="preserve"> (не менее двух)</w:t>
      </w:r>
      <w:r w:rsidR="00FC2990">
        <w:rPr>
          <w:sz w:val="28"/>
          <w:szCs w:val="28"/>
        </w:rPr>
        <w:t>, обоснования их выбора, их описания, р</w:t>
      </w:r>
      <w:r w:rsidRPr="002F1418">
        <w:rPr>
          <w:sz w:val="28"/>
          <w:szCs w:val="28"/>
        </w:rPr>
        <w:t>езультатов исследования и их интерпретации.</w:t>
      </w:r>
      <w:r w:rsidR="00AE6926">
        <w:rPr>
          <w:sz w:val="28"/>
          <w:szCs w:val="28"/>
        </w:rPr>
        <w:t xml:space="preserve"> Результаты диагностического исследования пред</w:t>
      </w:r>
      <w:r w:rsidR="00FC2990">
        <w:rPr>
          <w:sz w:val="28"/>
          <w:szCs w:val="28"/>
        </w:rPr>
        <w:t>ставляются в таблицах, рисунках, с последующим их анализом и интепритацией.</w:t>
      </w:r>
      <w:r w:rsidRPr="002F1418">
        <w:rPr>
          <w:sz w:val="28"/>
          <w:szCs w:val="28"/>
        </w:rPr>
        <w:t xml:space="preserve"> </w:t>
      </w:r>
      <w:r w:rsidR="00FC2990">
        <w:rPr>
          <w:sz w:val="28"/>
          <w:szCs w:val="28"/>
        </w:rPr>
        <w:t>Сами методики</w:t>
      </w:r>
      <w:r w:rsidRPr="002F1418">
        <w:rPr>
          <w:sz w:val="28"/>
          <w:szCs w:val="28"/>
        </w:rPr>
        <w:t xml:space="preserve"> необходимо поместить</w:t>
      </w:r>
      <w:r w:rsidR="00FC2990">
        <w:rPr>
          <w:sz w:val="28"/>
          <w:szCs w:val="28"/>
        </w:rPr>
        <w:t xml:space="preserve"> в приложение</w:t>
      </w:r>
      <w:r w:rsidRPr="002F1418">
        <w:rPr>
          <w:sz w:val="28"/>
          <w:szCs w:val="28"/>
        </w:rPr>
        <w:t>.</w:t>
      </w:r>
      <w:r w:rsidR="00FC2990">
        <w:rPr>
          <w:sz w:val="28"/>
          <w:szCs w:val="28"/>
        </w:rPr>
        <w:t xml:space="preserve"> В результате анализа полученных эмпирических данных, необходимо составить краткие рекомендации по коррекции, формированию или развитию изученного феномена.</w:t>
      </w:r>
    </w:p>
    <w:p w:rsidR="002F1418" w:rsidRPr="002F1418" w:rsidRDefault="00FC2990" w:rsidP="002F1418">
      <w:pPr>
        <w:pStyle w:val="aff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каждой главы пишутся</w:t>
      </w:r>
      <w:r w:rsidR="005B3DFD">
        <w:rPr>
          <w:sz w:val="28"/>
          <w:szCs w:val="28"/>
        </w:rPr>
        <w:t xml:space="preserve"> крат</w:t>
      </w:r>
      <w:r w:rsidR="00A66730">
        <w:rPr>
          <w:sz w:val="28"/>
          <w:szCs w:val="28"/>
        </w:rPr>
        <w:t>к</w:t>
      </w:r>
      <w:r w:rsidR="005B3DFD">
        <w:rPr>
          <w:sz w:val="28"/>
          <w:szCs w:val="28"/>
        </w:rPr>
        <w:t>ие</w:t>
      </w:r>
      <w:r>
        <w:rPr>
          <w:sz w:val="28"/>
          <w:szCs w:val="28"/>
        </w:rPr>
        <w:t xml:space="preserve"> выводы по ней.</w:t>
      </w:r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shd w:val="clear" w:color="auto" w:fill="FFFFFF"/>
        <w:ind w:right="5" w:firstLine="72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>Заключение</w:t>
      </w:r>
      <w:r>
        <w:rPr>
          <w:color w:val="000000"/>
          <w:spacing w:val="-2"/>
          <w:sz w:val="28"/>
          <w:szCs w:val="28"/>
        </w:rPr>
        <w:t xml:space="preserve"> составляется на основе написанной работы как </w:t>
      </w:r>
      <w:r>
        <w:rPr>
          <w:color w:val="000000"/>
          <w:spacing w:val="4"/>
          <w:sz w:val="28"/>
          <w:szCs w:val="28"/>
        </w:rPr>
        <w:t xml:space="preserve">выводы из нее. Это краткое изложение главных проблем и </w:t>
      </w:r>
      <w:r>
        <w:rPr>
          <w:color w:val="000000"/>
          <w:spacing w:val="3"/>
          <w:sz w:val="28"/>
          <w:szCs w:val="28"/>
        </w:rPr>
        <w:t xml:space="preserve">положений, изложенных в работе. В заключении не может </w:t>
      </w:r>
      <w:r>
        <w:rPr>
          <w:color w:val="000000"/>
          <w:spacing w:val="-2"/>
          <w:sz w:val="28"/>
          <w:szCs w:val="28"/>
        </w:rPr>
        <w:t xml:space="preserve">содержаться новых моментов, не рассмотренных в основной части работы. Оно не является продолжением текста работы, а краткими </w:t>
      </w:r>
      <w:r w:rsidR="00EC766D">
        <w:rPr>
          <w:color w:val="000000"/>
          <w:spacing w:val="-2"/>
          <w:sz w:val="28"/>
          <w:szCs w:val="28"/>
        </w:rPr>
        <w:t xml:space="preserve">общими </w:t>
      </w:r>
      <w:r>
        <w:rPr>
          <w:color w:val="000000"/>
          <w:sz w:val="28"/>
          <w:szCs w:val="28"/>
        </w:rPr>
        <w:t xml:space="preserve">выводами из ее содержания. Заключение может </w:t>
      </w:r>
      <w:r>
        <w:rPr>
          <w:color w:val="000000"/>
          <w:spacing w:val="5"/>
          <w:sz w:val="28"/>
          <w:szCs w:val="28"/>
        </w:rPr>
        <w:t xml:space="preserve">повторять выписки из основной части работы. Искусство </w:t>
      </w:r>
      <w:r>
        <w:rPr>
          <w:color w:val="000000"/>
          <w:spacing w:val="4"/>
          <w:sz w:val="28"/>
          <w:szCs w:val="28"/>
        </w:rPr>
        <w:t xml:space="preserve">составления заключения - это умение в краткой, лаконичной </w:t>
      </w:r>
      <w:r>
        <w:rPr>
          <w:color w:val="000000"/>
          <w:spacing w:val="8"/>
          <w:sz w:val="28"/>
          <w:szCs w:val="28"/>
        </w:rPr>
        <w:t xml:space="preserve">форме показать все самое ценное в работе: новые идеи, </w:t>
      </w:r>
      <w:r>
        <w:rPr>
          <w:color w:val="000000"/>
          <w:spacing w:val="-1"/>
          <w:sz w:val="28"/>
          <w:szCs w:val="28"/>
        </w:rPr>
        <w:t xml:space="preserve">собственный взгляд, важность проблем, их обоснованность, пути решения проблем, предложения. </w:t>
      </w:r>
    </w:p>
    <w:p w:rsidR="00453D1D" w:rsidRDefault="00453D1D">
      <w:pPr>
        <w:ind w:firstLine="720"/>
        <w:jc w:val="both"/>
        <w:rPr>
          <w:sz w:val="28"/>
          <w:szCs w:val="28"/>
        </w:rPr>
      </w:pPr>
    </w:p>
    <w:p w:rsidR="00453D1D" w:rsidRDefault="00453D1D">
      <w:pPr>
        <w:pStyle w:val="2"/>
        <w:spacing w:before="0" w:after="0"/>
        <w:jc w:val="center"/>
        <w:rPr>
          <w:sz w:val="28"/>
        </w:rPr>
      </w:pPr>
      <w:bookmarkStart w:id="8" w:name="_Toc400023106"/>
      <w:r>
        <w:rPr>
          <w:sz w:val="28"/>
        </w:rPr>
        <w:br w:type="page"/>
      </w:r>
      <w:r>
        <w:rPr>
          <w:sz w:val="28"/>
        </w:rPr>
        <w:lastRenderedPageBreak/>
        <w:t xml:space="preserve">2.  ПОРЯДОК ОФОРМЛЕНИЯ </w:t>
      </w:r>
      <w:bookmarkEnd w:id="8"/>
      <w:r>
        <w:rPr>
          <w:sz w:val="28"/>
        </w:rPr>
        <w:t>КУРСОВОЙ РАБОТЫ</w:t>
      </w: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</w:p>
    <w:p w:rsidR="00453D1D" w:rsidRDefault="00453D1D">
      <w:pPr>
        <w:pStyle w:val="af5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 Общие требования</w:t>
      </w:r>
    </w:p>
    <w:p w:rsidR="00453D1D" w:rsidRDefault="00453D1D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объём курсовой работы (без учета приложений) – от 25 до 35 листов формата А4. </w:t>
      </w:r>
    </w:p>
    <w:p w:rsidR="00453D1D" w:rsidRDefault="00453D1D">
      <w:pPr>
        <w:pStyle w:val="af9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должна состоять из следующих частей, расположенных в указанном порядке: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 (</w:t>
      </w:r>
      <w:r>
        <w:rPr>
          <w:bCs/>
          <w:sz w:val="28"/>
          <w:szCs w:val="28"/>
        </w:rPr>
        <w:t>Приложение В</w:t>
      </w:r>
      <w:r>
        <w:rPr>
          <w:sz w:val="28"/>
          <w:szCs w:val="28"/>
        </w:rPr>
        <w:t>),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Содержание, (Приложение Б)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источников,</w:t>
      </w:r>
    </w:p>
    <w:p w:rsidR="00453D1D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Приложения,</w:t>
      </w:r>
    </w:p>
    <w:p w:rsidR="000567E9" w:rsidRDefault="00453D1D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 о самостоятельном написании курсовой работы и об отсутствии заимствований без ссылок на источники (</w:t>
      </w:r>
      <w:r>
        <w:rPr>
          <w:bCs/>
          <w:sz w:val="28"/>
          <w:szCs w:val="28"/>
        </w:rPr>
        <w:t>Приложение Г</w:t>
      </w:r>
      <w:r>
        <w:rPr>
          <w:sz w:val="28"/>
          <w:szCs w:val="28"/>
        </w:rPr>
        <w:t>).</w:t>
      </w:r>
    </w:p>
    <w:p w:rsidR="00453D1D" w:rsidRDefault="000567E9">
      <w:pPr>
        <w:pStyle w:val="af5"/>
        <w:numPr>
          <w:ilvl w:val="0"/>
          <w:numId w:val="19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Примеры иллюстрирования результатов эмпирического исследования в таблицах и рисунках (приложение Д)</w:t>
      </w:r>
      <w:r w:rsidR="00453D1D">
        <w:rPr>
          <w:sz w:val="28"/>
          <w:szCs w:val="28"/>
        </w:rPr>
        <w:t xml:space="preserve"> </w:t>
      </w:r>
    </w:p>
    <w:p w:rsidR="00453D1D" w:rsidRDefault="00453D1D">
      <w:pPr>
        <w:pStyle w:val="afc"/>
        <w:tabs>
          <w:tab w:val="left" w:pos="709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Уровень самостоятельности по системе </w:t>
      </w:r>
      <w:r w:rsidR="002F1418">
        <w:rPr>
          <w:b w:val="0"/>
          <w:szCs w:val="28"/>
        </w:rPr>
        <w:t>«</w:t>
      </w:r>
      <w:r>
        <w:rPr>
          <w:b w:val="0"/>
          <w:szCs w:val="28"/>
        </w:rPr>
        <w:t>Антиплагиат</w:t>
      </w:r>
      <w:r w:rsidR="002F1418">
        <w:rPr>
          <w:b w:val="0"/>
          <w:szCs w:val="28"/>
        </w:rPr>
        <w:t>»</w:t>
      </w:r>
      <w:r w:rsidR="00B4338D">
        <w:rPr>
          <w:b w:val="0"/>
          <w:szCs w:val="28"/>
          <w:lang w:val="ru-RU"/>
        </w:rPr>
        <w:t xml:space="preserve"> не</w:t>
      </w:r>
      <w:r>
        <w:rPr>
          <w:b w:val="0"/>
          <w:szCs w:val="28"/>
        </w:rPr>
        <w:t xml:space="preserve"> ниже </w:t>
      </w:r>
      <w:r>
        <w:rPr>
          <w:b w:val="0"/>
          <w:szCs w:val="28"/>
          <w:lang w:val="ru-RU"/>
        </w:rPr>
        <w:t>60</w:t>
      </w:r>
      <w:r>
        <w:rPr>
          <w:b w:val="0"/>
          <w:szCs w:val="28"/>
        </w:rPr>
        <w:t>%.</w:t>
      </w:r>
      <w:r>
        <w:rPr>
          <w:b w:val="0"/>
          <w:szCs w:val="28"/>
          <w:lang w:val="ru-RU"/>
        </w:rPr>
        <w:t xml:space="preserve"> </w:t>
      </w:r>
      <w:r>
        <w:rPr>
          <w:b w:val="0"/>
          <w:szCs w:val="28"/>
        </w:rPr>
        <w:t>Проверка текста проводится с использованием сайта</w:t>
      </w:r>
      <w:r>
        <w:rPr>
          <w:szCs w:val="28"/>
        </w:rPr>
        <w:t xml:space="preserve"> </w:t>
      </w:r>
      <w:hyperlink r:id="rId9" w:history="1">
        <w:r w:rsidR="000B2895">
          <w:rPr>
            <w:rStyle w:val="ab"/>
            <w:szCs w:val="28"/>
          </w:rPr>
          <w:t>https://www.antiplagiat.ru/</w:t>
        </w:r>
      </w:hyperlink>
    </w:p>
    <w:p w:rsidR="00453D1D" w:rsidRDefault="00453D1D">
      <w:pPr>
        <w:pStyle w:val="af5"/>
        <w:ind w:left="0" w:firstLine="709"/>
        <w:jc w:val="both"/>
        <w:rPr>
          <w:sz w:val="28"/>
          <w:szCs w:val="28"/>
        </w:rPr>
      </w:pP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>
        <w:rPr>
          <w:sz w:val="28"/>
          <w:szCs w:val="28"/>
          <w:lang w:val="en-US"/>
        </w:rPr>
        <w:t>doc</w:t>
      </w:r>
      <w:r>
        <w:rPr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 страницы – А4.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  <w:r w:rsidR="00A66730">
        <w:rPr>
          <w:sz w:val="28"/>
          <w:szCs w:val="28"/>
        </w:rPr>
        <w:t>Межстрочный интервал 1,5</w:t>
      </w:r>
    </w:p>
    <w:p w:rsidR="002F1418" w:rsidRPr="002F1418" w:rsidRDefault="002F1418" w:rsidP="002F1418">
      <w:pPr>
        <w:widowControl w:val="0"/>
        <w:numPr>
          <w:ilvl w:val="2"/>
          <w:numId w:val="4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2F1418">
        <w:rPr>
          <w:sz w:val="28"/>
          <w:szCs w:val="28"/>
        </w:rPr>
        <w:t xml:space="preserve">Порядок оформления курсовой работы приведен в Положении о правилах оформления письменных работ и отчётов обучающихся: </w:t>
      </w:r>
    </w:p>
    <w:p w:rsidR="002F1418" w:rsidRPr="002F1418" w:rsidRDefault="000B2895" w:rsidP="002F1418">
      <w:pPr>
        <w:pStyle w:val="af5"/>
        <w:ind w:left="0" w:firstLine="709"/>
        <w:jc w:val="both"/>
        <w:rPr>
          <w:sz w:val="28"/>
          <w:szCs w:val="28"/>
        </w:rPr>
      </w:pPr>
      <w:hyperlink r:id="rId10" w:history="1">
        <w:r>
          <w:rPr>
            <w:rStyle w:val="ab"/>
            <w:sz w:val="28"/>
            <w:szCs w:val="28"/>
          </w:rPr>
          <w:t>http://omga.su/sveden/files/pol_o_prav_oform.pdf</w:t>
        </w:r>
      </w:hyperlink>
      <w:r w:rsidR="002F1418" w:rsidRPr="002F1418">
        <w:rPr>
          <w:sz w:val="28"/>
          <w:szCs w:val="28"/>
        </w:rPr>
        <w:t xml:space="preserve"> </w:t>
      </w:r>
    </w:p>
    <w:p w:rsidR="00453D1D" w:rsidRDefault="00453D1D">
      <w:pPr>
        <w:pStyle w:val="af9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3D1D" w:rsidRDefault="00453D1D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D1D" w:rsidRDefault="00453D1D">
      <w:pPr>
        <w:numPr>
          <w:ilvl w:val="0"/>
          <w:numId w:val="29"/>
        </w:numPr>
        <w:shd w:val="clear" w:color="auto" w:fill="FFFFFF"/>
        <w:spacing w:line="360" w:lineRule="auto"/>
        <w:ind w:left="720" w:hanging="360"/>
        <w:jc w:val="center"/>
        <w:rPr>
          <w:b/>
          <w:sz w:val="28"/>
          <w:szCs w:val="28"/>
        </w:rPr>
      </w:pPr>
      <w:bookmarkStart w:id="9" w:name="_Toc388876548"/>
      <w:r>
        <w:rPr>
          <w:b/>
          <w:color w:val="000000"/>
          <w:spacing w:val="-2"/>
          <w:sz w:val="28"/>
          <w:szCs w:val="28"/>
        </w:rPr>
        <w:t>ЗАЩИТА КУРСОВОЙ РАБОТЫ</w:t>
      </w:r>
    </w:p>
    <w:p w:rsidR="00453D1D" w:rsidRDefault="00453D1D">
      <w:pPr>
        <w:shd w:val="clear" w:color="auto" w:fill="FFFFFF"/>
        <w:ind w:left="24" w:right="10" w:firstLine="547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При соответствии </w:t>
      </w:r>
      <w:r>
        <w:rPr>
          <w:color w:val="000000"/>
          <w:spacing w:val="-1"/>
          <w:sz w:val="28"/>
          <w:szCs w:val="28"/>
        </w:rPr>
        <w:t xml:space="preserve">работы требованиям, предъявляемым к курсовым работам, руководитель </w:t>
      </w:r>
      <w:r>
        <w:rPr>
          <w:color w:val="000000"/>
          <w:sz w:val="28"/>
          <w:szCs w:val="28"/>
        </w:rPr>
        <w:t>составляет рецензию</w:t>
      </w:r>
      <w:r>
        <w:rPr>
          <w:color w:val="000000"/>
          <w:spacing w:val="-1"/>
          <w:sz w:val="28"/>
          <w:szCs w:val="28"/>
        </w:rPr>
        <w:t xml:space="preserve">. </w:t>
      </w:r>
      <w:r>
        <w:rPr>
          <w:color w:val="000000"/>
          <w:spacing w:val="-2"/>
          <w:sz w:val="28"/>
          <w:szCs w:val="28"/>
        </w:rPr>
        <w:t xml:space="preserve">В рецензии </w:t>
      </w:r>
      <w:r>
        <w:rPr>
          <w:color w:val="000000"/>
          <w:spacing w:val="2"/>
          <w:sz w:val="28"/>
          <w:szCs w:val="28"/>
        </w:rPr>
        <w:t xml:space="preserve">научного руководителя отмечаются в обобщенном виде </w:t>
      </w:r>
      <w:r>
        <w:rPr>
          <w:color w:val="000000"/>
          <w:spacing w:val="1"/>
          <w:sz w:val="28"/>
          <w:szCs w:val="28"/>
        </w:rPr>
        <w:t xml:space="preserve">положительные стороны работы и ее недостатки. Окончательная оценка работы проставляется с учетом </w:t>
      </w:r>
      <w:r>
        <w:rPr>
          <w:color w:val="000000"/>
          <w:spacing w:val="-2"/>
          <w:sz w:val="28"/>
          <w:szCs w:val="28"/>
        </w:rPr>
        <w:t>соответствия работы, предъявляемым требованиям и процедуры  ее защиты.</w:t>
      </w:r>
    </w:p>
    <w:p w:rsidR="00453D1D" w:rsidRDefault="00453D1D">
      <w:pPr>
        <w:shd w:val="clear" w:color="auto" w:fill="FFFFFF"/>
        <w:ind w:left="14" w:right="38" w:firstLine="52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Автор имеет право доработать, исправить представленный материал, приложить новые страницы к проверенному тексту распечатанной курсовой работы. </w:t>
      </w:r>
      <w:r>
        <w:rPr>
          <w:color w:val="000000"/>
          <w:spacing w:val="5"/>
          <w:sz w:val="28"/>
          <w:szCs w:val="28"/>
        </w:rPr>
        <w:t xml:space="preserve">Переработанный материал добавляется к работе, при этом пометки, </w:t>
      </w:r>
      <w:r>
        <w:rPr>
          <w:color w:val="000000"/>
          <w:spacing w:val="2"/>
          <w:sz w:val="28"/>
          <w:szCs w:val="28"/>
        </w:rPr>
        <w:t xml:space="preserve">вопросы и замечания руководителя, как и весь старый текст не </w:t>
      </w:r>
      <w:r>
        <w:rPr>
          <w:color w:val="000000"/>
          <w:spacing w:val="-2"/>
          <w:sz w:val="28"/>
          <w:szCs w:val="28"/>
        </w:rPr>
        <w:t xml:space="preserve">могут быть изъяты из работы. </w:t>
      </w:r>
    </w:p>
    <w:p w:rsidR="00453D1D" w:rsidRDefault="00453D1D">
      <w:pPr>
        <w:shd w:val="clear" w:color="auto" w:fill="FFFFFF"/>
        <w:ind w:left="19" w:right="62" w:firstLine="51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u w:val="single"/>
        </w:rPr>
        <w:t>Порядок защиты курсовой работы</w:t>
      </w:r>
      <w:r>
        <w:rPr>
          <w:color w:val="000000"/>
          <w:spacing w:val="-1"/>
          <w:sz w:val="28"/>
          <w:szCs w:val="28"/>
        </w:rPr>
        <w:t xml:space="preserve"> определяется кафедрой </w:t>
      </w:r>
      <w:r w:rsidR="002F1418">
        <w:rPr>
          <w:color w:val="000000"/>
          <w:spacing w:val="-1"/>
          <w:sz w:val="28"/>
          <w:szCs w:val="28"/>
        </w:rPr>
        <w:t>Педагогики, психологии и социальной работы</w:t>
      </w:r>
      <w:r>
        <w:rPr>
          <w:color w:val="000000"/>
          <w:spacing w:val="-1"/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защите студент готовится заранее: пишет тезисы доклада, готовит презентацию.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доклада не должна превышать 7-9 минут.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докладе</w:t>
      </w:r>
      <w:r>
        <w:rPr>
          <w:sz w:val="28"/>
          <w:szCs w:val="28"/>
        </w:rPr>
        <w:t xml:space="preserve"> должны быть отражены: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выбранной темы курсовой работы, ее цель, задачи, предмет и объект исследования;</w:t>
      </w:r>
    </w:p>
    <w:p w:rsidR="00453D1D" w:rsidRPr="002F1418" w:rsidRDefault="00453D1D" w:rsidP="002F1418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результаты проведенного в</w:t>
      </w:r>
      <w:r w:rsidR="002F1418" w:rsidRPr="002F1418">
        <w:rPr>
          <w:sz w:val="28"/>
          <w:szCs w:val="28"/>
          <w:lang w:val="ru-RU"/>
        </w:rPr>
        <w:t xml:space="preserve"> образовательной</w:t>
      </w:r>
      <w:r w:rsidR="002F1418">
        <w:rPr>
          <w:sz w:val="28"/>
          <w:szCs w:val="28"/>
        </w:rPr>
        <w:t xml:space="preserve"> организации исследования</w:t>
      </w:r>
      <w:r w:rsidR="002F1418">
        <w:rPr>
          <w:sz w:val="28"/>
          <w:szCs w:val="28"/>
          <w:lang w:val="ru-RU"/>
        </w:rPr>
        <w:t>;</w:t>
      </w:r>
    </w:p>
    <w:p w:rsidR="00453D1D" w:rsidRDefault="00453D1D">
      <w:pPr>
        <w:pStyle w:val="22"/>
        <w:widowControl w:val="0"/>
        <w:numPr>
          <w:ilvl w:val="0"/>
          <w:numId w:val="28"/>
        </w:numPr>
        <w:autoSpaceDE w:val="0"/>
        <w:autoSpaceDN w:val="0"/>
        <w:spacing w:after="0" w:line="240" w:lineRule="auto"/>
        <w:ind w:left="567" w:hanging="567"/>
        <w:jc w:val="both"/>
        <w:rPr>
          <w:sz w:val="28"/>
          <w:szCs w:val="28"/>
        </w:rPr>
      </w:pPr>
      <w:r w:rsidRPr="002F1418">
        <w:rPr>
          <w:sz w:val="28"/>
          <w:szCs w:val="28"/>
        </w:rPr>
        <w:t>основные выводы, практические рекомендации, прогнозы, комплексные решения.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доклада должна носить практический характер, то есть демонстрировать результаты проведенного анализа проблемы на предприятии и выработанные автором практические рекомендации.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необходимо учесть замечания по работе руководителя курсовой работы.</w:t>
      </w:r>
    </w:p>
    <w:p w:rsidR="00453D1D" w:rsidRDefault="00453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Презентационная часть является необходимым условием оформления курсовой работы. Она представляет собой иллюстрационный материал, кратко отражающий содержание доклада автора курсовой работы,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материал, </w:t>
      </w:r>
      <w:r w:rsidR="002F1418">
        <w:rPr>
          <w:sz w:val="28"/>
          <w:szCs w:val="28"/>
        </w:rPr>
        <w:t xml:space="preserve">- </w:t>
      </w:r>
      <w:r>
        <w:rPr>
          <w:sz w:val="28"/>
          <w:szCs w:val="28"/>
        </w:rPr>
        <w:t>8 – 1</w:t>
      </w:r>
      <w:r w:rsidR="002F1418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453D1D" w:rsidRDefault="00453D1D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Основные результаты анализа целесообразно представлять в виде основных таблиц, графиков и диаграмм (гистограмм, круговых, объемных и т.д.). </w:t>
      </w:r>
    </w:p>
    <w:p w:rsidR="00453D1D" w:rsidRDefault="00453D1D">
      <w:pPr>
        <w:pStyle w:val="1"/>
        <w:rPr>
          <w:rStyle w:val="FontStyle36"/>
          <w:b/>
          <w:bCs/>
          <w:sz w:val="28"/>
          <w:szCs w:val="28"/>
        </w:rPr>
      </w:pPr>
      <w:bookmarkStart w:id="10" w:name="_Toc390874839"/>
      <w:bookmarkStart w:id="11" w:name="_Toc399500938"/>
      <w:bookmarkStart w:id="12" w:name="_Toc400023110"/>
      <w:r>
        <w:rPr>
          <w:rStyle w:val="FontStyle36"/>
          <w:b/>
          <w:bCs/>
          <w:sz w:val="28"/>
          <w:szCs w:val="28"/>
        </w:rPr>
        <w:br w:type="page"/>
      </w:r>
      <w:r>
        <w:rPr>
          <w:rStyle w:val="FontStyle36"/>
          <w:b/>
          <w:bCs/>
          <w:sz w:val="28"/>
          <w:szCs w:val="28"/>
        </w:rPr>
        <w:lastRenderedPageBreak/>
        <w:t xml:space="preserve">4. КРИТЕРИИ ОЦЕНКИ КУРСОВОЙ РАБОТЫ </w:t>
      </w:r>
      <w:bookmarkEnd w:id="10"/>
      <w:bookmarkEnd w:id="11"/>
      <w:bookmarkEnd w:id="12"/>
    </w:p>
    <w:p w:rsidR="00453D1D" w:rsidRDefault="00453D1D">
      <w:pPr>
        <w:spacing w:before="300"/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После окончания защиты курсовой работы руководитель курсовой работы выставляет оценку.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Результаты защиты определяются оценками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отлично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хорошо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, </w:t>
      </w:r>
      <w:r w:rsidR="002F1418">
        <w:rPr>
          <w:rStyle w:val="FontStyle37"/>
          <w:sz w:val="28"/>
          <w:szCs w:val="28"/>
        </w:rPr>
        <w:t>«</w:t>
      </w:r>
      <w:r>
        <w:rPr>
          <w:rStyle w:val="FontStyle37"/>
          <w:sz w:val="28"/>
          <w:szCs w:val="28"/>
        </w:rPr>
        <w:t>неудовлетворительно</w:t>
      </w:r>
      <w:r w:rsidR="002F1418">
        <w:rPr>
          <w:rStyle w:val="FontStyle37"/>
          <w:sz w:val="28"/>
          <w:szCs w:val="28"/>
        </w:rPr>
        <w:t>»</w:t>
      </w:r>
      <w:r>
        <w:rPr>
          <w:rStyle w:val="FontStyle37"/>
          <w:sz w:val="28"/>
          <w:szCs w:val="28"/>
        </w:rPr>
        <w:t>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Факторами оценки курсовой работы являются: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научный уровень доклада, степень освещенности в нем вопросов темы исследования, значение сделанных выводов и предложений для организации;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использование специальной научной литературы, нормативных актов, материалов производственной практики;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творческий подход к разработке темы;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правильность и научная обоснованность выводов;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стиль изложения;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оформление курсовой работы;</w:t>
      </w:r>
    </w:p>
    <w:p w:rsidR="00453D1D" w:rsidRDefault="00453D1D">
      <w:pPr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чёткость и аргументированность ответов студента на вопросы, заданные ему в процессе защиты.</w:t>
      </w:r>
    </w:p>
    <w:p w:rsidR="00453D1D" w:rsidRDefault="00453D1D">
      <w:pPr>
        <w:tabs>
          <w:tab w:val="left" w:pos="993"/>
        </w:tabs>
        <w:ind w:left="567"/>
        <w:jc w:val="both"/>
        <w:rPr>
          <w:rStyle w:val="FontStyle37"/>
          <w:sz w:val="28"/>
          <w:szCs w:val="28"/>
        </w:rPr>
      </w:pPr>
    </w:p>
    <w:p w:rsidR="00453D1D" w:rsidRDefault="00453D1D">
      <w:pPr>
        <w:widowControl w:val="0"/>
        <w:tabs>
          <w:tab w:val="left" w:pos="5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содержания курсовой работы</w:t>
      </w:r>
    </w:p>
    <w:p w:rsidR="00453D1D" w:rsidRDefault="00453D1D">
      <w:pPr>
        <w:widowControl w:val="0"/>
        <w:jc w:val="both"/>
        <w:rPr>
          <w:b/>
          <w:sz w:val="28"/>
          <w:szCs w:val="28"/>
        </w:rPr>
      </w:pP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раскрытия темы</w:t>
      </w:r>
      <w:r>
        <w:rPr>
          <w:sz w:val="28"/>
          <w:szCs w:val="28"/>
        </w:rPr>
        <w:t xml:space="preserve"> – в теоретической главе должен быть представлен материал по обозначенным в теме категориям, изложение материала направлено на решение поставленных задач, практические главы должны быть связаны по содержанию с теоретической главой и с темой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 глубоким анализом обозначенных в теме категорий, заявленные во введении цель и задачи позволяют раскрыть тему, изложенный в теории и в практической части материал полностью решает поставленные цель и задачи.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определяет точность обозначенных в теме категорий в теоретической главе, заявленные во введении цель и задачи работы, которые  позволяют раскрыть тему, при этом полностью или частично реализуются в ходе изложения материала всех глав курсовой работы.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3" w:name="_Toc251100788"/>
      <w:r>
        <w:rPr>
          <w:b/>
          <w:i/>
          <w:sz w:val="28"/>
          <w:szCs w:val="28"/>
        </w:rPr>
        <w:t>Низкий уровень</w:t>
      </w:r>
      <w:r>
        <w:rPr>
          <w:b/>
          <w:sz w:val="28"/>
          <w:szCs w:val="28"/>
        </w:rPr>
        <w:t xml:space="preserve"> –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определяется тем, что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теоретической главе представлены не все категории, заявленные в теме, анализ некоторых из них поверхностный, часть задач, вытекающих из цели, не решена.</w:t>
      </w:r>
      <w:bookmarkEnd w:id="13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представлен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содержанием информации, не относящейся к теме, категории, заявленные в теме, не раскрыты, задачи работы решены в частичном объеме.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Самостоятельность и качество анализа теоретических положений</w:t>
      </w:r>
      <w:r>
        <w:rPr>
          <w:sz w:val="28"/>
          <w:szCs w:val="28"/>
        </w:rPr>
        <w:t xml:space="preserve"> – в теоретической главе должен быть анализ подходов разных авторов к анализируемым категориям, процессам, объектам; оценки, сопоставление </w:t>
      </w:r>
      <w:r>
        <w:rPr>
          <w:sz w:val="28"/>
          <w:szCs w:val="28"/>
        </w:rPr>
        <w:lastRenderedPageBreak/>
        <w:t>студентом разных позиций и обоснование собственной позиции по поднимаемым в работе вопросам.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представлены авторские позиции ученых по предмету курсовой работе, самостоятельно обобщенны, сгруппированы или систематизированы студентом, полно представлены наиболее известные подходы, дан их анализ, выявлены преимущества и недостатки подходов, внесены некоторые коррективы в имеющиеся подходы или представлен авторский взгляд на анализируемые вопросы.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4" w:name="_Toc251100789"/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в курсовой работе представлены не все известные подходы к категориям, дан их поверхностный обзор, нечетко прослеживается авторская позиция по рассматриваемым вопросам.</w:t>
      </w:r>
      <w:bookmarkEnd w:id="14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5" w:name="_Toc251100790"/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представлены лишь позиции некоторых авторов по вопросам, взгляды не сгруппированы, отсутствует критический анализ взглядов и позиция автора.</w:t>
      </w:r>
      <w:bookmarkEnd w:id="15"/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bookmarkStart w:id="16" w:name="_Toc251100791"/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представлена позиция одного автора по предмету курсовой работы, недостаточно или неверно представлена сущность категорий, нет анализа категорий.</w:t>
      </w:r>
      <w:bookmarkEnd w:id="16"/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Глубина и обоснованность практических исследований</w:t>
      </w:r>
      <w:r>
        <w:rPr>
          <w:sz w:val="28"/>
          <w:szCs w:val="28"/>
        </w:rPr>
        <w:t xml:space="preserve"> – исследование должно базироваться на детально проработанной программе, статистическом, социологическом материале, достоверность и репрезентативность которого должны быть обоснованы автором. Излагаемый в практической части материал должен решать поставленные задачи и всесторонне анализировать объект и предмет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представлена программа исследования, разработанная в соответствии с требованиями. Статистический и (или) социологический материал обладает репрезентативностью, обусловленной правильным выбором метода ее сбора, источников исходной информации, типом и расчетом выборки, результаты исследования глубоко проанализированы, выявлены взаимосвязи.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проведено самостоятельное исследование, базирующееся на программе, результаты исследования проанализированы, но в программе или результатах имеются небольшие неточности, отсутствует необходимая глубина анализа, часть данных имеет описательный характер.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в самостоятельно проведенном исследовании и разработанной программе имеются существенные ошибки, анализ результатов поверхностный, преобладает информация описательного характера.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отсутствует предусмотренная темой программа исследования или она заимствована у других авторов, результаты исследования представлены в описательном виде, отсутствует анализ или при анализе допущены серьезные ошибки, информация нерепрезентативна.</w:t>
      </w:r>
    </w:p>
    <w:p w:rsidR="00453D1D" w:rsidRDefault="00453D1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Глубина проработки и обоснованность рекомендаций</w:t>
      </w:r>
      <w:r>
        <w:rPr>
          <w:sz w:val="28"/>
          <w:szCs w:val="28"/>
        </w:rPr>
        <w:t xml:space="preserve"> – рекомендации должны носить конкретный характер, детально описываться и обосновываться результатами практического исследования.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самостоятельно разработанные рекомендации конкретные и глубокие, обоснованные результатами исследования, представлены разработанные методики, программы, технологии, проекты документов и пр.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рекомендации вытекают из результатов исследования, представляют собой самостоятельный раздел проекта, но детально не проработаны.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– рекомендации поверхностны и (или) заимствованы из других источников, общего характера, отсутствует четкая взаимосвязь с результатами исследования, представлены фрагментами по тексту и не вынесены в отдельную главу или параграф.</w:t>
      </w:r>
    </w:p>
    <w:p w:rsidR="00453D1D" w:rsidRDefault="00453D1D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Уровень </w:t>
      </w:r>
      <w:r w:rsidR="002F141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ниже допустимого</w:t>
      </w:r>
      <w:r w:rsidR="002F141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– рекомендательная часть отсутствует или малого объема, рекомендации не конкретны, взяты из других источников.</w:t>
      </w:r>
    </w:p>
    <w:p w:rsidR="00453D1D" w:rsidRDefault="00453D1D">
      <w:pPr>
        <w:ind w:left="567"/>
        <w:jc w:val="both"/>
        <w:rPr>
          <w:sz w:val="28"/>
          <w:szCs w:val="28"/>
        </w:rPr>
      </w:pP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В целом курсовая работа оценивается следующим образом: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отлично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в которой дано всестороннее и глубокое освещение избранной темы в тесной взаимосвязи с практикой, а ее автор показал умение работать с литературой и нормативными документами, проводить исследования, делать теоретические и практические выводы;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оценку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хорошо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отвечающая основным, предъявляемым к ней требованиям. Студент обстоятельно владеет материалом, однако не на все вопросы дает глубокие, исчерпывающие и аргументированные ответы.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оценка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>, заслуживает работа, если в ней, в основном, соблюдены общие требования, но не полно раскрыты поставленные планом вопросы. Автор работы посредственно владеет материалом, поверхностно отвечает на вопросы, допускает существенные недочеты;</w:t>
      </w:r>
    </w:p>
    <w:p w:rsidR="00453D1D" w:rsidRDefault="00453D1D">
      <w:pPr>
        <w:numPr>
          <w:ilvl w:val="0"/>
          <w:numId w:val="31"/>
        </w:numPr>
        <w:ind w:left="567" w:hanging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>оценка</w:t>
      </w:r>
      <w:r>
        <w:rPr>
          <w:rStyle w:val="FontStyle37"/>
          <w:b/>
          <w:i/>
          <w:sz w:val="28"/>
          <w:szCs w:val="28"/>
        </w:rPr>
        <w:t xml:space="preserve"> </w:t>
      </w:r>
      <w:r w:rsidR="002F1418">
        <w:rPr>
          <w:rStyle w:val="FontStyle37"/>
          <w:b/>
          <w:i/>
          <w:sz w:val="28"/>
          <w:szCs w:val="28"/>
        </w:rPr>
        <w:t>«</w:t>
      </w:r>
      <w:r>
        <w:rPr>
          <w:rStyle w:val="FontStyle37"/>
          <w:b/>
          <w:i/>
          <w:sz w:val="28"/>
          <w:szCs w:val="28"/>
        </w:rPr>
        <w:t>неудовлетворительно</w:t>
      </w:r>
      <w:r w:rsidR="002F1418">
        <w:rPr>
          <w:rStyle w:val="FontStyle37"/>
          <w:b/>
          <w:i/>
          <w:sz w:val="28"/>
          <w:szCs w:val="28"/>
        </w:rPr>
        <w:t>»</w:t>
      </w:r>
      <w:r>
        <w:rPr>
          <w:rStyle w:val="FontStyle37"/>
          <w:sz w:val="28"/>
          <w:szCs w:val="28"/>
        </w:rPr>
        <w:t xml:space="preserve"> заслуживает работа, если в рецензии имеются принципиальные замечания по ее содержанию, не позволяющие положительно ее оценить. Ответы на вопросы неправильны и не отличаются аргументированностью.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Оценки объявляются в день защиты курсовой работы. </w:t>
      </w:r>
    </w:p>
    <w:p w:rsidR="00453D1D" w:rsidRDefault="00453D1D">
      <w:pPr>
        <w:ind w:firstLine="567"/>
        <w:jc w:val="both"/>
        <w:rPr>
          <w:rStyle w:val="FontStyle37"/>
          <w:sz w:val="28"/>
          <w:szCs w:val="28"/>
        </w:rPr>
      </w:pPr>
      <w:r>
        <w:rPr>
          <w:rStyle w:val="FontStyle37"/>
          <w:sz w:val="28"/>
          <w:szCs w:val="28"/>
        </w:rPr>
        <w:t xml:space="preserve">Тема курсовой работы и её оценка заносятся в зачётную книжку. </w:t>
      </w:r>
    </w:p>
    <w:p w:rsidR="00453D1D" w:rsidRDefault="00453D1D">
      <w:pPr>
        <w:ind w:firstLine="720"/>
        <w:jc w:val="both"/>
      </w:pPr>
    </w:p>
    <w:p w:rsidR="00453D1D" w:rsidRDefault="00453D1D"/>
    <w:p w:rsidR="00453D1D" w:rsidRDefault="00453D1D">
      <w:pPr>
        <w:pStyle w:val="af2"/>
      </w:pPr>
    </w:p>
    <w:p w:rsidR="00453D1D" w:rsidRDefault="00453D1D">
      <w:pPr>
        <w:shd w:val="clear" w:color="auto" w:fill="FFFFFF"/>
        <w:spacing w:line="360" w:lineRule="auto"/>
        <w:ind w:left="2290" w:hanging="1694"/>
        <w:jc w:val="center"/>
        <w:rPr>
          <w:b/>
          <w:color w:val="000000"/>
          <w:spacing w:val="-5"/>
          <w:sz w:val="28"/>
          <w:szCs w:val="28"/>
        </w:rPr>
      </w:pPr>
      <w:r>
        <w:br w:type="page"/>
      </w:r>
    </w:p>
    <w:p w:rsidR="00453D1D" w:rsidRDefault="00453D1D">
      <w:pPr>
        <w:numPr>
          <w:ilvl w:val="0"/>
          <w:numId w:val="35"/>
        </w:numPr>
        <w:shd w:val="clear" w:color="auto" w:fill="FFFFFF"/>
        <w:spacing w:line="360" w:lineRule="auto"/>
        <w:jc w:val="center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>СПИСОК РЕКОМЕНДУЕМОЙ ЛИТЕРАТУРЫ</w:t>
      </w:r>
    </w:p>
    <w:bookmarkEnd w:id="9"/>
    <w:p w:rsidR="00875306" w:rsidRPr="00497759" w:rsidRDefault="00875306" w:rsidP="008753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</w:t>
      </w:r>
      <w:r w:rsidRPr="00497759">
        <w:rPr>
          <w:b/>
          <w:bCs/>
          <w:sz w:val="28"/>
          <w:szCs w:val="28"/>
        </w:rPr>
        <w:t xml:space="preserve"> литература:</w:t>
      </w:r>
    </w:p>
    <w:p w:rsidR="00453D1D" w:rsidRPr="00DC3721" w:rsidRDefault="00453D1D">
      <w:pPr>
        <w:pStyle w:val="2"/>
        <w:tabs>
          <w:tab w:val="left" w:pos="567"/>
          <w:tab w:val="left" w:pos="2250"/>
        </w:tabs>
        <w:spacing w:before="0" w:after="0"/>
        <w:ind w:left="567" w:hanging="567"/>
        <w:jc w:val="both"/>
        <w:rPr>
          <w:sz w:val="28"/>
        </w:rPr>
      </w:pPr>
    </w:p>
    <w:p w:rsidR="00DC3721" w:rsidRPr="00814DDB" w:rsidRDefault="00DC3721" w:rsidP="00814DDB">
      <w:pPr>
        <w:ind w:firstLine="709"/>
        <w:jc w:val="both"/>
        <w:rPr>
          <w:bCs/>
          <w:sz w:val="28"/>
          <w:szCs w:val="28"/>
        </w:rPr>
      </w:pPr>
      <w:bookmarkStart w:id="17" w:name="_Toc400023111"/>
      <w:r w:rsidRPr="00814DDB">
        <w:rPr>
          <w:bCs/>
          <w:sz w:val="28"/>
          <w:szCs w:val="28"/>
        </w:rPr>
        <w:t>1.</w:t>
      </w:r>
      <w:r w:rsidRPr="00814DDB">
        <w:rPr>
          <w:bCs/>
          <w:sz w:val="28"/>
          <w:szCs w:val="28"/>
        </w:rPr>
        <w:tab/>
      </w:r>
      <w:r w:rsidR="00875306" w:rsidRPr="00814DDB">
        <w:rPr>
          <w:iCs/>
          <w:color w:val="000000"/>
          <w:sz w:val="28"/>
          <w:szCs w:val="28"/>
          <w:shd w:val="clear" w:color="auto" w:fill="FFFFFF"/>
        </w:rPr>
        <w:t>Карандашев, В. Н. </w:t>
      </w:r>
      <w:r w:rsidR="00875306" w:rsidRPr="00814DDB">
        <w:rPr>
          <w:color w:val="000000"/>
          <w:sz w:val="28"/>
          <w:szCs w:val="28"/>
          <w:shd w:val="clear" w:color="auto" w:fill="FFFFFF"/>
        </w:rPr>
        <w:t> Методология и методы психологического исследования. Выполнение квалификационных работ : учебное пособие для вузов / В. Н. Карандашев. — 4-е изд., перераб. и доп. — Москва : Издательство Юрайт, 2022. — 132 с. — (Высшее образование). — ISBN 978-5-534-06897-9. — Текст : электронный // Образовательная платформа Юрайт [сайт]. — URL: </w:t>
      </w:r>
      <w:hyperlink r:id="rId11" w:history="1">
        <w:r w:rsidR="000B2895">
          <w:rPr>
            <w:rStyle w:val="ab"/>
            <w:sz w:val="28"/>
            <w:szCs w:val="28"/>
            <w:shd w:val="clear" w:color="auto" w:fill="FFFFFF"/>
          </w:rPr>
          <w:t>https://urait.ru/bcode/494090</w:t>
        </w:r>
      </w:hyperlink>
    </w:p>
    <w:p w:rsidR="00875306" w:rsidRPr="00814DDB" w:rsidRDefault="00DC3721" w:rsidP="00814DDB">
      <w:pPr>
        <w:ind w:firstLine="708"/>
        <w:contextualSpacing/>
        <w:jc w:val="both"/>
        <w:rPr>
          <w:sz w:val="28"/>
          <w:szCs w:val="28"/>
        </w:rPr>
      </w:pPr>
      <w:r w:rsidRPr="00814DDB">
        <w:rPr>
          <w:bCs/>
          <w:sz w:val="28"/>
          <w:szCs w:val="28"/>
        </w:rPr>
        <w:t>2.</w:t>
      </w:r>
      <w:r w:rsidRPr="00814DDB">
        <w:rPr>
          <w:bCs/>
          <w:sz w:val="28"/>
          <w:szCs w:val="28"/>
        </w:rPr>
        <w:tab/>
      </w:r>
      <w:r w:rsidR="00875306" w:rsidRPr="00814DDB">
        <w:rPr>
          <w:iCs/>
          <w:color w:val="000000"/>
          <w:sz w:val="28"/>
          <w:szCs w:val="28"/>
          <w:shd w:val="clear" w:color="auto" w:fill="FFFFFF"/>
        </w:rPr>
        <w:t>Крулехт, М. В. </w:t>
      </w:r>
      <w:r w:rsidR="00875306" w:rsidRPr="00814DDB">
        <w:rPr>
          <w:color w:val="000000"/>
          <w:sz w:val="28"/>
          <w:szCs w:val="28"/>
          <w:shd w:val="clear" w:color="auto" w:fill="FFFFFF"/>
        </w:rPr>
        <w:t> Методология и методы психолого-педагогических исследований. Практикум : учебное пособие для вузов / М. В. Крулехт. — 2-е изд., перераб. и доп. — Москва : Издательство Юрайт, 2022. — 195 с. — (Высшее образование). — ISBN 978-5-534-05461-3. — Текст : электронный // Образовательная платформа Юрайт [сайт]. — URL: </w:t>
      </w:r>
      <w:hyperlink r:id="rId12" w:history="1">
        <w:r w:rsidR="000B2895">
          <w:rPr>
            <w:rStyle w:val="ab"/>
            <w:sz w:val="28"/>
            <w:szCs w:val="28"/>
            <w:shd w:val="clear" w:color="auto" w:fill="FFFFFF"/>
          </w:rPr>
          <w:t>https://urait.ru/bcode/493114</w:t>
        </w:r>
      </w:hyperlink>
      <w:r w:rsidR="00875306" w:rsidRPr="00814DDB">
        <w:rPr>
          <w:sz w:val="28"/>
          <w:szCs w:val="28"/>
        </w:rPr>
        <w:t xml:space="preserve"> </w:t>
      </w:r>
    </w:p>
    <w:p w:rsidR="00875306" w:rsidRPr="00814DDB" w:rsidRDefault="00FF3EA0" w:rsidP="00814DDB">
      <w:pPr>
        <w:ind w:firstLine="708"/>
        <w:contextualSpacing/>
        <w:jc w:val="both"/>
        <w:rPr>
          <w:bCs/>
          <w:sz w:val="28"/>
          <w:szCs w:val="28"/>
        </w:rPr>
      </w:pPr>
      <w:r w:rsidRPr="00814DDB">
        <w:rPr>
          <w:sz w:val="28"/>
          <w:szCs w:val="28"/>
        </w:rPr>
        <w:t xml:space="preserve">3. </w:t>
      </w:r>
      <w:r w:rsidR="00875306" w:rsidRPr="00814DDB">
        <w:rPr>
          <w:color w:val="000000"/>
          <w:sz w:val="28"/>
          <w:szCs w:val="28"/>
          <w:shd w:val="clear" w:color="auto" w:fill="FFFFFF"/>
        </w:rPr>
        <w:t>Психодиагностика. Теория и практика в 2 ч. Часть 1 : учебник для вузов / М. К. Акимова [и др.] ; под редакцией М. К. Акимовой. — 4-е изд., перераб. и доп. — Москва : Издательство Юрайт, 2022. — 301 с. — (Высшее образование). — ISBN 978-5-9916-9948-8. — Текст : электронный // Образовательная платформа Юрайт [сайт]. — URL: </w:t>
      </w:r>
      <w:hyperlink r:id="rId13" w:history="1">
        <w:r w:rsidR="000B2895">
          <w:rPr>
            <w:rStyle w:val="ab"/>
            <w:sz w:val="28"/>
            <w:szCs w:val="28"/>
            <w:shd w:val="clear" w:color="auto" w:fill="FFFFFF"/>
          </w:rPr>
          <w:t>https://urait.ru/bcode/498903 </w:t>
        </w:r>
      </w:hyperlink>
      <w:r w:rsidR="00875306" w:rsidRPr="00814DDB">
        <w:rPr>
          <w:color w:val="000000"/>
          <w:sz w:val="28"/>
          <w:szCs w:val="28"/>
          <w:shd w:val="clear" w:color="auto" w:fill="FFFFFF"/>
        </w:rPr>
        <w:t> </w:t>
      </w:r>
      <w:r w:rsidR="00875306" w:rsidRPr="00814DDB">
        <w:rPr>
          <w:bCs/>
          <w:sz w:val="28"/>
          <w:szCs w:val="28"/>
        </w:rPr>
        <w:t xml:space="preserve"> </w:t>
      </w:r>
    </w:p>
    <w:p w:rsidR="00DC3721" w:rsidRPr="00814DDB" w:rsidRDefault="00497759" w:rsidP="00814DDB">
      <w:pPr>
        <w:ind w:firstLine="708"/>
        <w:contextualSpacing/>
        <w:jc w:val="both"/>
        <w:rPr>
          <w:bCs/>
          <w:sz w:val="28"/>
          <w:szCs w:val="28"/>
        </w:rPr>
      </w:pPr>
      <w:r w:rsidRPr="00814DDB">
        <w:rPr>
          <w:bCs/>
          <w:sz w:val="28"/>
          <w:szCs w:val="28"/>
        </w:rPr>
        <w:t>4</w:t>
      </w:r>
      <w:r w:rsidR="00875306" w:rsidRPr="00814DDB">
        <w:rPr>
          <w:bCs/>
          <w:sz w:val="28"/>
          <w:szCs w:val="28"/>
        </w:rPr>
        <w:t>.</w:t>
      </w:r>
      <w:r w:rsidR="00875306" w:rsidRPr="00814DDB">
        <w:rPr>
          <w:color w:val="000000"/>
          <w:sz w:val="28"/>
          <w:szCs w:val="28"/>
          <w:shd w:val="clear" w:color="auto" w:fill="FFFFFF"/>
        </w:rPr>
        <w:t xml:space="preserve"> Психодиагностика. Теория и практика в 2 ч. Часть 2 : учебник для вузов / М. К. Акимова [и др.] ; под редакцией М. К. Акимовой. — 4-е изд., перераб. и доп. — Москва : Издательство Юрайт, 2022. — 341 с. — (Высшее образование). — ISBN 978-5-9916-9946-4. — Текст : электронный // Образовательная платформа Юрайт [сайт]. — URL: </w:t>
      </w:r>
      <w:hyperlink r:id="rId14" w:history="1">
        <w:r w:rsidR="000B2895">
          <w:rPr>
            <w:rStyle w:val="ab"/>
            <w:sz w:val="28"/>
            <w:szCs w:val="28"/>
            <w:shd w:val="clear" w:color="auto" w:fill="FFFFFF"/>
          </w:rPr>
          <w:t>https://urait.ru/bcode/498904</w:t>
        </w:r>
      </w:hyperlink>
    </w:p>
    <w:p w:rsidR="00875306" w:rsidRDefault="00875306" w:rsidP="00DC3721">
      <w:pPr>
        <w:ind w:firstLine="709"/>
        <w:jc w:val="center"/>
        <w:rPr>
          <w:b/>
          <w:bCs/>
          <w:sz w:val="28"/>
          <w:szCs w:val="28"/>
        </w:rPr>
      </w:pPr>
    </w:p>
    <w:p w:rsidR="00DC3721" w:rsidRPr="00497759" w:rsidRDefault="00DC3721" w:rsidP="00DC3721">
      <w:pPr>
        <w:ind w:firstLine="709"/>
        <w:jc w:val="center"/>
        <w:rPr>
          <w:b/>
          <w:bCs/>
          <w:sz w:val="28"/>
          <w:szCs w:val="28"/>
        </w:rPr>
      </w:pPr>
      <w:r w:rsidRPr="00497759">
        <w:rPr>
          <w:b/>
          <w:bCs/>
          <w:sz w:val="28"/>
          <w:szCs w:val="28"/>
        </w:rPr>
        <w:t>Дополнительная литература:</w:t>
      </w:r>
    </w:p>
    <w:p w:rsidR="00875306" w:rsidRPr="00814DDB" w:rsidRDefault="00784362" w:rsidP="00814DDB">
      <w:pPr>
        <w:ind w:firstLine="708"/>
        <w:jc w:val="both"/>
        <w:rPr>
          <w:bCs/>
          <w:sz w:val="28"/>
          <w:szCs w:val="28"/>
        </w:rPr>
      </w:pPr>
      <w:r w:rsidRPr="00814DDB">
        <w:rPr>
          <w:bCs/>
          <w:sz w:val="28"/>
          <w:szCs w:val="28"/>
        </w:rPr>
        <w:t>1</w:t>
      </w:r>
      <w:r w:rsidR="00DC3721" w:rsidRPr="00814DDB">
        <w:rPr>
          <w:bCs/>
          <w:sz w:val="28"/>
          <w:szCs w:val="28"/>
        </w:rPr>
        <w:t>.</w:t>
      </w:r>
      <w:r w:rsidR="00DC3721" w:rsidRPr="00814DDB">
        <w:rPr>
          <w:bCs/>
          <w:sz w:val="28"/>
          <w:szCs w:val="28"/>
        </w:rPr>
        <w:tab/>
      </w:r>
      <w:r w:rsidR="00875306" w:rsidRPr="00814DDB">
        <w:rPr>
          <w:i/>
          <w:iCs/>
          <w:color w:val="000000"/>
          <w:sz w:val="28"/>
          <w:szCs w:val="28"/>
          <w:shd w:val="clear" w:color="auto" w:fill="FFFFFF"/>
        </w:rPr>
        <w:t>Рогов, Е. И. </w:t>
      </w:r>
      <w:r w:rsidR="00875306" w:rsidRPr="00814DDB">
        <w:rPr>
          <w:color w:val="000000"/>
          <w:sz w:val="28"/>
          <w:szCs w:val="28"/>
          <w:shd w:val="clear" w:color="auto" w:fill="FFFFFF"/>
        </w:rPr>
        <w:t> Настольная книга практического психолога в 2 ч. Часть 2. Работа психолога со взрослыми. Коррекционные приемы и упражнения : практическое пособие / Е. И. Рогов. — 4-е изд., перераб. и доп. — Москва : Издательство Юрайт, 2022. — 507 с. — (Профессиональная практика). — ISBN 978-5-534-08602-7. — Текст : электронный // Образовательная платформа Юрайт [сайт]. — URL: </w:t>
      </w:r>
      <w:hyperlink r:id="rId15" w:history="1">
        <w:r w:rsidR="000B2895">
          <w:rPr>
            <w:rStyle w:val="ab"/>
            <w:sz w:val="28"/>
            <w:szCs w:val="28"/>
            <w:shd w:val="clear" w:color="auto" w:fill="FFFFFF"/>
          </w:rPr>
          <w:t>https://urait.ru/bcode/488883</w:t>
        </w:r>
      </w:hyperlink>
      <w:r w:rsidR="00875306" w:rsidRPr="00814DDB">
        <w:rPr>
          <w:bCs/>
          <w:sz w:val="28"/>
          <w:szCs w:val="28"/>
        </w:rPr>
        <w:t xml:space="preserve"> </w:t>
      </w:r>
    </w:p>
    <w:p w:rsidR="00814DDB" w:rsidRPr="00814DDB" w:rsidRDefault="00784362" w:rsidP="00814DDB">
      <w:pPr>
        <w:ind w:firstLine="708"/>
        <w:jc w:val="both"/>
        <w:rPr>
          <w:sz w:val="28"/>
          <w:szCs w:val="28"/>
        </w:rPr>
      </w:pPr>
      <w:r w:rsidRPr="00814DDB">
        <w:rPr>
          <w:bCs/>
          <w:sz w:val="28"/>
          <w:szCs w:val="28"/>
        </w:rPr>
        <w:t>2</w:t>
      </w:r>
      <w:r w:rsidR="00DC3721" w:rsidRPr="00814DDB">
        <w:rPr>
          <w:bCs/>
          <w:sz w:val="28"/>
          <w:szCs w:val="28"/>
        </w:rPr>
        <w:t>.</w:t>
      </w:r>
      <w:r w:rsidR="00DC3721" w:rsidRPr="00814DDB">
        <w:rPr>
          <w:bCs/>
          <w:sz w:val="28"/>
          <w:szCs w:val="28"/>
        </w:rPr>
        <w:tab/>
      </w:r>
      <w:r w:rsidR="00814DDB" w:rsidRPr="00814DDB">
        <w:rPr>
          <w:i/>
          <w:iCs/>
          <w:color w:val="000000"/>
          <w:sz w:val="28"/>
          <w:szCs w:val="28"/>
          <w:shd w:val="clear" w:color="auto" w:fill="FFFFFF"/>
        </w:rPr>
        <w:t>Шаповаленко, И. В. </w:t>
      </w:r>
      <w:r w:rsidR="00814DDB" w:rsidRPr="00814DDB">
        <w:rPr>
          <w:color w:val="000000"/>
          <w:sz w:val="28"/>
          <w:szCs w:val="28"/>
          <w:shd w:val="clear" w:color="auto" w:fill="FFFFFF"/>
        </w:rPr>
        <w:t> Психология развития и возрастная психология : учебник и практикум для вузов / И. В. Шаповаленко. — 3-е изд., перераб. и доп. — Москва : Издательство Юрайт, 2022. — 457 с. — (Высшее образование). — ISBN 978-5-534-11341-9. — Текст : электронный // Образовательная платформа Юрайт [сайт]. — URL: </w:t>
      </w:r>
      <w:hyperlink r:id="rId16" w:history="1">
        <w:r w:rsidR="000B2895">
          <w:rPr>
            <w:rStyle w:val="ab"/>
            <w:sz w:val="28"/>
            <w:szCs w:val="28"/>
            <w:shd w:val="clear" w:color="auto" w:fill="FFFFFF"/>
          </w:rPr>
          <w:t>https://urait.ru/bcode/488839</w:t>
        </w:r>
      </w:hyperlink>
      <w:r w:rsidR="00814DDB" w:rsidRPr="00814DDB">
        <w:rPr>
          <w:sz w:val="28"/>
          <w:szCs w:val="28"/>
        </w:rPr>
        <w:t xml:space="preserve"> </w:t>
      </w:r>
    </w:p>
    <w:p w:rsidR="00814DDB" w:rsidRPr="00814DDB" w:rsidRDefault="00784362" w:rsidP="00814DDB">
      <w:pPr>
        <w:ind w:firstLine="708"/>
        <w:jc w:val="both"/>
        <w:rPr>
          <w:sz w:val="28"/>
          <w:szCs w:val="28"/>
        </w:rPr>
      </w:pPr>
      <w:r w:rsidRPr="00814DDB">
        <w:rPr>
          <w:sz w:val="28"/>
          <w:szCs w:val="28"/>
        </w:rPr>
        <w:lastRenderedPageBreak/>
        <w:t>3</w:t>
      </w:r>
      <w:r w:rsidR="00FF3EA0" w:rsidRPr="00814DDB">
        <w:rPr>
          <w:sz w:val="28"/>
          <w:szCs w:val="28"/>
        </w:rPr>
        <w:t xml:space="preserve">. </w:t>
      </w:r>
      <w:r w:rsidR="00814DDB" w:rsidRPr="00814DDB">
        <w:rPr>
          <w:i/>
          <w:iCs/>
          <w:color w:val="000000"/>
          <w:sz w:val="28"/>
          <w:szCs w:val="28"/>
          <w:shd w:val="clear" w:color="auto" w:fill="FFFFFF"/>
        </w:rPr>
        <w:t>Сорокоумова, Е. А. </w:t>
      </w:r>
      <w:r w:rsidR="00814DDB" w:rsidRPr="00814DDB">
        <w:rPr>
          <w:color w:val="000000"/>
          <w:sz w:val="28"/>
          <w:szCs w:val="28"/>
          <w:shd w:val="clear" w:color="auto" w:fill="FFFFFF"/>
        </w:rPr>
        <w:t> Возрастная психология : учебное пособие для вузов / Е. А. Сорокоумова. — 2-е изд., испр. и доп. — Москва : Издательство Юрайт, 2022. — 227 с. — (Высшее образование). — ISBN 978-5-534-04322-8. — Текст : электронный // Образовательная платформа Юрайт [сайт]. — URL: </w:t>
      </w:r>
      <w:hyperlink r:id="rId17" w:history="1">
        <w:r w:rsidR="000B2895">
          <w:rPr>
            <w:rStyle w:val="ab"/>
            <w:sz w:val="28"/>
            <w:szCs w:val="28"/>
            <w:shd w:val="clear" w:color="auto" w:fill="FFFFFF"/>
          </w:rPr>
          <w:t>https://urait.ru/bcode/492403</w:t>
        </w:r>
      </w:hyperlink>
      <w:r w:rsidR="00814DDB" w:rsidRPr="00814DDB">
        <w:rPr>
          <w:sz w:val="28"/>
          <w:szCs w:val="28"/>
        </w:rPr>
        <w:t xml:space="preserve"> </w:t>
      </w:r>
    </w:p>
    <w:p w:rsidR="00497759" w:rsidRPr="00814DDB" w:rsidRDefault="00497759" w:rsidP="00814DDB">
      <w:pPr>
        <w:ind w:firstLine="708"/>
        <w:contextualSpacing/>
        <w:jc w:val="both"/>
        <w:rPr>
          <w:sz w:val="28"/>
          <w:szCs w:val="28"/>
        </w:rPr>
      </w:pPr>
      <w:r w:rsidRPr="00814DDB">
        <w:rPr>
          <w:iCs/>
          <w:sz w:val="28"/>
          <w:szCs w:val="28"/>
        </w:rPr>
        <w:t xml:space="preserve">4. </w:t>
      </w:r>
      <w:r w:rsidR="00814DDB" w:rsidRPr="00814DDB">
        <w:rPr>
          <w:color w:val="000000"/>
          <w:sz w:val="28"/>
          <w:szCs w:val="28"/>
          <w:shd w:val="clear" w:color="auto" w:fill="FFFFFF"/>
        </w:rPr>
        <w:t>Психология развития и возрастная психология : учебник и практикум для вузов / Л. А. Головей [и др.] ; под общей редакцией Л. А. Головей. — 2-е изд., испр. — Москва : Издательство Юрайт, 2022. — 413 с. — (Высшее образование). — ISBN 978-5-534-07004-0. — Текст : электронный // Образовательная платформа Юрайт [сайт]. — URL: </w:t>
      </w:r>
      <w:hyperlink r:id="rId18" w:history="1">
        <w:r w:rsidR="000B2895">
          <w:rPr>
            <w:rStyle w:val="ab"/>
            <w:sz w:val="28"/>
            <w:szCs w:val="28"/>
            <w:shd w:val="clear" w:color="auto" w:fill="FFFFFF"/>
          </w:rPr>
          <w:t>https://urait.ru/bcode/488919</w:t>
        </w:r>
      </w:hyperlink>
    </w:p>
    <w:p w:rsidR="00FF3EA0" w:rsidRPr="00FF3EA0" w:rsidRDefault="00FF3EA0" w:rsidP="00497759">
      <w:pPr>
        <w:ind w:firstLine="709"/>
        <w:jc w:val="both"/>
        <w:rPr>
          <w:iCs/>
          <w:sz w:val="28"/>
          <w:szCs w:val="28"/>
        </w:rPr>
      </w:pPr>
    </w:p>
    <w:p w:rsidR="00FF3EA0" w:rsidRPr="00DC3721" w:rsidRDefault="00FF3EA0" w:rsidP="00DC3721">
      <w:pPr>
        <w:ind w:firstLine="709"/>
        <w:jc w:val="both"/>
        <w:rPr>
          <w:bCs/>
          <w:sz w:val="28"/>
          <w:szCs w:val="28"/>
        </w:rPr>
      </w:pPr>
    </w:p>
    <w:p w:rsidR="00453D1D" w:rsidRDefault="00453D1D">
      <w:pPr>
        <w:jc w:val="center"/>
        <w:outlineLvl w:val="0"/>
      </w:pPr>
      <w:r w:rsidRPr="00DC3721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bookmarkEnd w:id="17"/>
      <w:r>
        <w:rPr>
          <w:sz w:val="28"/>
          <w:szCs w:val="28"/>
        </w:rPr>
        <w:t>А</w:t>
      </w:r>
    </w:p>
    <w:p w:rsidR="00453D1D" w:rsidRDefault="00453D1D">
      <w:pPr>
        <w:ind w:left="720"/>
        <w:jc w:val="center"/>
      </w:pPr>
      <w:bookmarkStart w:id="18" w:name="_Toc400023112"/>
      <w:bookmarkStart w:id="19" w:name="_Toc194908604"/>
      <w:bookmarkStart w:id="20" w:name="_Toc390874840"/>
      <w:bookmarkStart w:id="21" w:name="_Toc399500939"/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Примерная тематика курсовых работ </w:t>
      </w:r>
    </w:p>
    <w:p w:rsidR="00453D1D" w:rsidRPr="00CA7254" w:rsidRDefault="00453D1D">
      <w:pPr>
        <w:ind w:left="720"/>
        <w:jc w:val="center"/>
        <w:rPr>
          <w:b/>
        </w:rPr>
      </w:pPr>
      <w:r w:rsidRPr="00CA7254">
        <w:rPr>
          <w:b/>
        </w:rPr>
        <w:t xml:space="preserve">по дисциплине </w:t>
      </w:r>
      <w:r w:rsidR="002F1418" w:rsidRPr="00CA7254">
        <w:rPr>
          <w:b/>
        </w:rPr>
        <w:t>«</w:t>
      </w:r>
      <w:r w:rsidR="0089499E" w:rsidRPr="0089499E">
        <w:rPr>
          <w:b/>
          <w:bCs/>
        </w:rPr>
        <w:t>Организация учебно-исследовательской работы</w:t>
      </w:r>
      <w:r w:rsidR="002F1418" w:rsidRPr="00CA7254">
        <w:rPr>
          <w:b/>
        </w:rPr>
        <w:t>»</w:t>
      </w:r>
    </w:p>
    <w:p w:rsidR="00453D1D" w:rsidRPr="00CA7254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right"/>
        <w:outlineLvl w:val="0"/>
      </w:pP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Диагностика готовности ребенка к обучению в школе.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Изучение познавательных затруднений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Изучение психологического климата в учебной группе.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агрессивности детей </w:t>
      </w:r>
      <w:r>
        <w:t>подросткового возраста</w:t>
      </w:r>
      <w:r w:rsidRPr="00014914">
        <w:t>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акцентуаций характера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особенностей общения </w:t>
      </w:r>
      <w:r>
        <w:t>в юношеском возрасте</w:t>
      </w:r>
      <w:r w:rsidRPr="00014914">
        <w:t>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конфликтоустойчивости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креативности </w:t>
      </w:r>
      <w:r>
        <w:t>подростков</w:t>
      </w:r>
      <w:r w:rsidRPr="00014914">
        <w:t>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 xml:space="preserve">Исследование межличностных отношений </w:t>
      </w:r>
      <w:r>
        <w:t>в подростковом возрасте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мышления у младших школьников.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памяти у детей.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профессиональной ориентации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развития творческих способностей у младших школьников.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речевого развития детей.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свойств внимания у младших школьников.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сплоченности группы.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стратегий поведения подростков в конфликте.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уровня самооценки детей (подростков).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ценностных ориентаций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школьной мотивации учащихся начальных классов.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школьной тревожности детей (подростков).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Исследование эмоционального интеллекта подростков.</w:t>
      </w:r>
    </w:p>
    <w:p w:rsidR="001A027D" w:rsidRPr="00014914" w:rsidRDefault="001A027D" w:rsidP="001A027D">
      <w:pPr>
        <w:numPr>
          <w:ilvl w:val="0"/>
          <w:numId w:val="44"/>
        </w:numPr>
      </w:pPr>
      <w:r w:rsidRPr="00014914">
        <w:t>Определение темперамента у детей раннего возраста (подростков).</w:t>
      </w:r>
    </w:p>
    <w:p w:rsidR="001A027D" w:rsidRDefault="001A027D" w:rsidP="001A027D">
      <w:pPr>
        <w:numPr>
          <w:ilvl w:val="0"/>
          <w:numId w:val="44"/>
        </w:numPr>
      </w:pPr>
      <w:r>
        <w:t>Д</w:t>
      </w:r>
      <w:r w:rsidRPr="00014914">
        <w:t>иагностика внимания и его особенности у детей младшего школьного возраста.</w:t>
      </w:r>
    </w:p>
    <w:p w:rsidR="001A027D" w:rsidRDefault="001A027D" w:rsidP="001A027D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Психодиагностика школьной дезадаптации.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познавательного развития подростков.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 w:rsidRPr="00CA7254">
        <w:t xml:space="preserve"> </w:t>
      </w:r>
      <w:r>
        <w:t>Исследование о</w:t>
      </w:r>
      <w:r w:rsidRPr="00CA7254">
        <w:t>собенносте</w:t>
      </w:r>
      <w:r>
        <w:t>й</w:t>
      </w:r>
      <w:r w:rsidRPr="00CA7254">
        <w:t xml:space="preserve"> продуктивных видов деятельности в дошкольном возрасте.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о</w:t>
      </w:r>
      <w:r w:rsidRPr="00CA7254">
        <w:t>собенносте</w:t>
      </w:r>
      <w:r>
        <w:t>й</w:t>
      </w:r>
      <w:r w:rsidRPr="00CA7254">
        <w:t xml:space="preserve"> формирования самосознания в дошкольном возрасте.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познавательного</w:t>
      </w:r>
      <w:r w:rsidRPr="00CA7254">
        <w:t xml:space="preserve"> развитие младших школьников.</w:t>
      </w:r>
    </w:p>
    <w:p w:rsidR="001A027D" w:rsidRPr="00CA7254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развития</w:t>
      </w:r>
      <w:r w:rsidRPr="00CA7254">
        <w:t xml:space="preserve"> личностных особенностей в юношеском возрасте.</w:t>
      </w:r>
    </w:p>
    <w:p w:rsidR="001A027D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м</w:t>
      </w:r>
      <w:r w:rsidRPr="00CA7254">
        <w:t>отиваци</w:t>
      </w:r>
      <w:r>
        <w:t xml:space="preserve">и учения младших школьников. </w:t>
      </w:r>
    </w:p>
    <w:p w:rsidR="001A027D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с</w:t>
      </w:r>
      <w:r w:rsidRPr="00CA7254">
        <w:t>амооценк</w:t>
      </w:r>
      <w:r>
        <w:t xml:space="preserve">и в младшем школьном возрасте. </w:t>
      </w:r>
    </w:p>
    <w:p w:rsidR="001A027D" w:rsidRDefault="001A027D" w:rsidP="001A027D">
      <w:pPr>
        <w:pStyle w:val="af9"/>
        <w:numPr>
          <w:ilvl w:val="0"/>
          <w:numId w:val="44"/>
        </w:numPr>
        <w:contextualSpacing/>
      </w:pPr>
      <w:r>
        <w:t>Исследование интеллектуального  развития</w:t>
      </w:r>
      <w:r w:rsidRPr="00CA7254">
        <w:t xml:space="preserve"> старших подростков.</w:t>
      </w:r>
    </w:p>
    <w:p w:rsidR="001A027D" w:rsidRDefault="001A027D" w:rsidP="001A027D">
      <w:pPr>
        <w:pStyle w:val="af9"/>
        <w:numPr>
          <w:ilvl w:val="0"/>
          <w:numId w:val="44"/>
        </w:numPr>
        <w:contextualSpacing/>
      </w:pPr>
      <w:r w:rsidRPr="00CA7254">
        <w:t>Исследование познавательных процессов младших школьников.</w:t>
      </w:r>
    </w:p>
    <w:p w:rsidR="001A027D" w:rsidRPr="00CA7254" w:rsidRDefault="001A027D" w:rsidP="00756DFB">
      <w:pPr>
        <w:pStyle w:val="af9"/>
        <w:numPr>
          <w:ilvl w:val="0"/>
          <w:numId w:val="44"/>
        </w:numPr>
        <w:spacing w:after="0"/>
        <w:ind w:left="641" w:hanging="357"/>
        <w:contextualSpacing/>
      </w:pPr>
      <w:r w:rsidRPr="00CA7254">
        <w:t xml:space="preserve">Особенности профессионального самоопределения в юношеском возрасте. </w:t>
      </w:r>
    </w:p>
    <w:p w:rsidR="001A027D" w:rsidRPr="007758BF" w:rsidRDefault="001A027D" w:rsidP="00756DFB">
      <w:pPr>
        <w:numPr>
          <w:ilvl w:val="0"/>
          <w:numId w:val="44"/>
        </w:numPr>
        <w:ind w:left="641" w:hanging="357"/>
        <w:contextualSpacing/>
      </w:pPr>
      <w:r w:rsidRPr="007758BF">
        <w:t>Психологические особенности детей младшего школьного возраст (подросткового возраста, юношеского возраста) и их диагностика.</w:t>
      </w:r>
    </w:p>
    <w:p w:rsidR="001A027D" w:rsidRDefault="001A027D" w:rsidP="00756DFB">
      <w:pPr>
        <w:numPr>
          <w:ilvl w:val="0"/>
          <w:numId w:val="44"/>
        </w:numPr>
        <w:ind w:left="641" w:hanging="357"/>
        <w:contextualSpacing/>
      </w:pPr>
      <w:r w:rsidRPr="007758BF">
        <w:t xml:space="preserve">Диагностика уровня развития познавательных процессов </w:t>
      </w:r>
      <w:r w:rsidR="00756DFB">
        <w:t>у</w:t>
      </w:r>
      <w:r w:rsidR="00A14EB7">
        <w:t xml:space="preserve"> </w:t>
      </w:r>
      <w:r w:rsidRPr="007758BF">
        <w:t>детей дошкольного возраста.</w:t>
      </w:r>
    </w:p>
    <w:p w:rsidR="00756DFB" w:rsidRDefault="00756DFB" w:rsidP="00756DFB">
      <w:pPr>
        <w:numPr>
          <w:ilvl w:val="0"/>
          <w:numId w:val="44"/>
        </w:numPr>
        <w:ind w:left="641" w:hanging="357"/>
        <w:contextualSpacing/>
      </w:pPr>
      <w:r>
        <w:t>Исследование</w:t>
      </w:r>
      <w:r w:rsidRPr="007758BF">
        <w:t xml:space="preserve"> развития речи </w:t>
      </w:r>
      <w:r>
        <w:t xml:space="preserve">у </w:t>
      </w:r>
      <w:r w:rsidRPr="007758BF">
        <w:t>детей дошкольного возраста.</w:t>
      </w:r>
    </w:p>
    <w:p w:rsidR="001A027D" w:rsidRPr="007758BF" w:rsidRDefault="001A027D" w:rsidP="001A027D">
      <w:pPr>
        <w:numPr>
          <w:ilvl w:val="0"/>
          <w:numId w:val="44"/>
        </w:numPr>
        <w:spacing w:before="100" w:beforeAutospacing="1" w:after="100" w:afterAutospacing="1"/>
      </w:pPr>
      <w:r>
        <w:t>Исследование воображения у детей дошкольного возраста.</w:t>
      </w:r>
    </w:p>
    <w:p w:rsidR="001A027D" w:rsidRPr="007758BF" w:rsidRDefault="001A027D" w:rsidP="001A027D">
      <w:pPr>
        <w:numPr>
          <w:ilvl w:val="0"/>
          <w:numId w:val="44"/>
        </w:numPr>
        <w:spacing w:before="100" w:beforeAutospacing="1" w:after="100" w:afterAutospacing="1"/>
      </w:pPr>
      <w:r w:rsidRPr="007758BF">
        <w:t>Психодиагностика уровня развития познавательных процессов у подростков.</w:t>
      </w:r>
    </w:p>
    <w:p w:rsidR="00DC3721" w:rsidRDefault="00DC3721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DC3721" w:rsidRDefault="00DC3721" w:rsidP="00DC3721">
      <w:pPr>
        <w:pStyle w:val="Style14"/>
        <w:widowControl/>
        <w:tabs>
          <w:tab w:val="left" w:leader="underscore" w:pos="4901"/>
        </w:tabs>
        <w:spacing w:line="240" w:lineRule="auto"/>
        <w:ind w:firstLine="0"/>
        <w:outlineLvl w:val="0"/>
      </w:pPr>
    </w:p>
    <w:p w:rsidR="00453D1D" w:rsidRDefault="00453D1D" w:rsidP="008B7073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lastRenderedPageBreak/>
        <w:t xml:space="preserve">Приложение </w:t>
      </w:r>
      <w:bookmarkEnd w:id="18"/>
      <w:r>
        <w:rPr>
          <w:rStyle w:val="FontStyle42"/>
          <w:sz w:val="28"/>
          <w:szCs w:val="28"/>
        </w:rPr>
        <w:t>Б</w:t>
      </w:r>
    </w:p>
    <w:p w:rsidR="00453D1D" w:rsidRDefault="003A6DB7">
      <w:bookmarkStart w:id="22" w:name="_Toc211241925"/>
      <w:bookmarkStart w:id="23" w:name="_Toc337328786"/>
      <w:bookmarkStart w:id="24" w:name="_Toc337331687"/>
      <w:bookmarkStart w:id="25" w:name="_Toc400023116"/>
      <w:bookmarkEnd w:id="19"/>
      <w:bookmarkEnd w:id="20"/>
      <w:bookmarkEnd w:id="21"/>
      <w:r>
        <w:t>Примерный образец</w:t>
      </w:r>
    </w:p>
    <w:p w:rsidR="008B7073" w:rsidRPr="00F874A0" w:rsidRDefault="008B7073" w:rsidP="008B7073">
      <w:pPr>
        <w:pStyle w:val="afa"/>
        <w:jc w:val="center"/>
        <w:rPr>
          <w:sz w:val="28"/>
          <w:szCs w:val="28"/>
        </w:rPr>
      </w:pPr>
      <w:r w:rsidRPr="00F874A0">
        <w:rPr>
          <w:sz w:val="28"/>
          <w:szCs w:val="28"/>
        </w:rPr>
        <w:t>Содержание</w:t>
      </w:r>
    </w:p>
    <w:p w:rsidR="008B7073" w:rsidRPr="00F874A0" w:rsidRDefault="008B7073" w:rsidP="008B7073">
      <w:pPr>
        <w:pStyle w:val="afa"/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931"/>
        <w:gridCol w:w="851"/>
      </w:tblGrid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Введ</w:t>
            </w:r>
            <w:r w:rsidR="000C1BB5">
              <w:rPr>
                <w:sz w:val="28"/>
                <w:szCs w:val="28"/>
              </w:rPr>
              <w:t>ение………………………………………………………………………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 xml:space="preserve"> 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1. 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Теоретические аспекты 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>исследовани</w:t>
            </w:r>
            <w:r w:rsidR="007A7BF2">
              <w:rPr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D125C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720AB">
              <w:rPr>
                <w:sz w:val="28"/>
                <w:szCs w:val="28"/>
              </w:rPr>
              <w:t>творческих способностей у детей младшего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7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1A027D" w:rsidP="00D23F5F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Понятие </w:t>
            </w:r>
            <w:r w:rsidR="003720AB">
              <w:rPr>
                <w:sz w:val="28"/>
                <w:szCs w:val="28"/>
                <w:shd w:val="clear" w:color="auto" w:fill="FFFFFF"/>
              </w:rPr>
              <w:t>творчества, творческих способностей</w:t>
            </w:r>
            <w:r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="003720AB">
              <w:rPr>
                <w:sz w:val="28"/>
                <w:szCs w:val="28"/>
                <w:shd w:val="clear" w:color="auto" w:fill="FFFFFF"/>
              </w:rPr>
              <w:t xml:space="preserve">их </w:t>
            </w:r>
            <w:r w:rsidR="00D23F5F">
              <w:rPr>
                <w:sz w:val="28"/>
                <w:szCs w:val="28"/>
                <w:shd w:val="clear" w:color="auto" w:fill="FFFFFF"/>
              </w:rPr>
              <w:t>описание</w:t>
            </w:r>
            <w:r>
              <w:rPr>
                <w:sz w:val="28"/>
                <w:szCs w:val="28"/>
                <w:shd w:val="clear" w:color="auto" w:fill="FFFFFF"/>
              </w:rPr>
              <w:t xml:space="preserve"> в научной литературе</w:t>
            </w:r>
            <w:r w:rsidR="007A7BF2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803B4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</w:t>
            </w:r>
            <w:r w:rsidRPr="005803B4">
              <w:rPr>
                <w:sz w:val="28"/>
                <w:szCs w:val="28"/>
              </w:rPr>
              <w:t>0</w:t>
            </w:r>
          </w:p>
        </w:tc>
      </w:tr>
      <w:tr w:rsidR="00CA7254" w:rsidRPr="00FC79AA" w:rsidTr="00CA7254">
        <w:trPr>
          <w:trHeight w:val="331"/>
        </w:trPr>
        <w:tc>
          <w:tcPr>
            <w:tcW w:w="8931" w:type="dxa"/>
            <w:shd w:val="clear" w:color="auto" w:fill="auto"/>
          </w:tcPr>
          <w:p w:rsidR="00CA7254" w:rsidRPr="00D125C5" w:rsidRDefault="001A027D" w:rsidP="003720AB">
            <w:pPr>
              <w:numPr>
                <w:ilvl w:val="1"/>
                <w:numId w:val="4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Характеристика и психологические особенности </w:t>
            </w:r>
            <w:r w:rsidR="003720AB">
              <w:rPr>
                <w:sz w:val="28"/>
                <w:szCs w:val="28"/>
                <w:shd w:val="clear" w:color="auto" w:fill="FFFFFF"/>
              </w:rPr>
              <w:t>младшего школьного возраста.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3720AB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3720AB">
              <w:rPr>
                <w:sz w:val="28"/>
                <w:szCs w:val="28"/>
              </w:rPr>
              <w:t>13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3720AB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 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Эмпирическое   исследование </w:t>
            </w:r>
            <w:r w:rsidR="003720AB">
              <w:rPr>
                <w:sz w:val="28"/>
                <w:szCs w:val="28"/>
              </w:rPr>
              <w:t>творческих способностей детей младшего школьного возраста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2.1 </w:t>
            </w:r>
            <w:r w:rsidR="001A027D">
              <w:rPr>
                <w:sz w:val="28"/>
                <w:szCs w:val="28"/>
                <w:shd w:val="clear" w:color="auto" w:fill="FFFFFF"/>
              </w:rPr>
              <w:t>Организация исследования и описание диагностических методик</w:t>
            </w:r>
            <w:r w:rsidR="00793114">
              <w:rPr>
                <w:sz w:val="28"/>
                <w:szCs w:val="28"/>
                <w:shd w:val="clear" w:color="auto" w:fill="FFFFFF"/>
              </w:rPr>
              <w:t>.</w:t>
            </w:r>
            <w:r w:rsidRPr="00D1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18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79311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 xml:space="preserve">2.2 </w:t>
            </w:r>
            <w:r w:rsidR="00793114">
              <w:rPr>
                <w:sz w:val="28"/>
                <w:szCs w:val="28"/>
              </w:rPr>
              <w:t xml:space="preserve"> Диагностика и анализ </w:t>
            </w:r>
            <w:r w:rsidR="001A027D" w:rsidRPr="00D125C5">
              <w:rPr>
                <w:sz w:val="28"/>
                <w:szCs w:val="28"/>
                <w:shd w:val="clear" w:color="auto" w:fill="FFFFFF"/>
              </w:rPr>
              <w:t xml:space="preserve">выраженности </w:t>
            </w:r>
            <w:r w:rsidR="001A027D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3720AB">
              <w:rPr>
                <w:sz w:val="28"/>
                <w:szCs w:val="28"/>
              </w:rPr>
              <w:t>творческих способностей младших школьников</w:t>
            </w:r>
            <w:r w:rsidR="0079311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</w:t>
            </w:r>
            <w:r w:rsidRPr="00541F0F">
              <w:rPr>
                <w:sz w:val="28"/>
                <w:szCs w:val="28"/>
              </w:rPr>
              <w:t>1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1A027D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2.3 Психолого-педагогические р</w:t>
            </w:r>
            <w:r w:rsidRPr="00D125C5">
              <w:rPr>
                <w:sz w:val="28"/>
                <w:szCs w:val="28"/>
                <w:shd w:val="clear" w:color="auto" w:fill="FFFFFF"/>
              </w:rPr>
              <w:t xml:space="preserve">екомендации по </w:t>
            </w:r>
            <w:r w:rsidR="001A027D">
              <w:rPr>
                <w:sz w:val="28"/>
                <w:szCs w:val="28"/>
                <w:shd w:val="clear" w:color="auto" w:fill="FFFFFF"/>
              </w:rPr>
              <w:t xml:space="preserve">развитию </w:t>
            </w:r>
            <w:r w:rsidR="003720AB">
              <w:rPr>
                <w:sz w:val="28"/>
                <w:szCs w:val="28"/>
              </w:rPr>
              <w:t>творческих способностей  у детей младшего школьного возраста</w:t>
            </w:r>
            <w:r w:rsidR="00793114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CA7254" w:rsidRPr="00541F0F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541F0F">
              <w:rPr>
                <w:sz w:val="28"/>
                <w:szCs w:val="28"/>
              </w:rPr>
              <w:t>23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Выводы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27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Заключение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29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32</w:t>
            </w:r>
          </w:p>
        </w:tc>
      </w:tr>
      <w:tr w:rsidR="00CA7254" w:rsidRPr="00FC79AA" w:rsidTr="00CA7254">
        <w:tc>
          <w:tcPr>
            <w:tcW w:w="8931" w:type="dxa"/>
            <w:shd w:val="clear" w:color="auto" w:fill="auto"/>
          </w:tcPr>
          <w:p w:rsidR="00CA7254" w:rsidRPr="00D125C5" w:rsidRDefault="00CA7254" w:rsidP="00CA7254">
            <w:pPr>
              <w:rPr>
                <w:sz w:val="28"/>
                <w:szCs w:val="28"/>
              </w:rPr>
            </w:pPr>
            <w:r w:rsidRPr="00D125C5">
              <w:rPr>
                <w:sz w:val="28"/>
                <w:szCs w:val="28"/>
              </w:rPr>
              <w:t>Приложение</w:t>
            </w:r>
          </w:p>
        </w:tc>
        <w:tc>
          <w:tcPr>
            <w:tcW w:w="851" w:type="dxa"/>
            <w:shd w:val="clear" w:color="auto" w:fill="auto"/>
          </w:tcPr>
          <w:p w:rsidR="00CA7254" w:rsidRPr="00FC79AA" w:rsidRDefault="00CA7254" w:rsidP="008B7073">
            <w:pPr>
              <w:spacing w:after="120"/>
              <w:contextualSpacing/>
              <w:jc w:val="center"/>
              <w:rPr>
                <w:sz w:val="28"/>
                <w:szCs w:val="28"/>
              </w:rPr>
            </w:pPr>
            <w:r w:rsidRPr="00FC79AA">
              <w:rPr>
                <w:sz w:val="28"/>
                <w:szCs w:val="28"/>
              </w:rPr>
              <w:t>34</w:t>
            </w:r>
          </w:p>
        </w:tc>
      </w:tr>
    </w:tbl>
    <w:p w:rsidR="00453D1D" w:rsidRDefault="00453D1D"/>
    <w:p w:rsidR="00453D1D" w:rsidRDefault="00453D1D"/>
    <w:p w:rsidR="00453D1D" w:rsidRDefault="00453D1D">
      <w:pPr>
        <w:pStyle w:val="Style14"/>
        <w:widowControl/>
        <w:tabs>
          <w:tab w:val="left" w:pos="1245"/>
          <w:tab w:val="left" w:leader="underscore" w:pos="4901"/>
        </w:tabs>
        <w:spacing w:line="240" w:lineRule="auto"/>
        <w:ind w:firstLine="0"/>
        <w:outlineLvl w:val="0"/>
        <w:rPr>
          <w:rStyle w:val="FontStyle42"/>
          <w:b/>
          <w:sz w:val="28"/>
          <w:szCs w:val="28"/>
        </w:rPr>
      </w:pPr>
    </w:p>
    <w:p w:rsidR="00453D1D" w:rsidRDefault="00453D1D">
      <w:pPr>
        <w:pStyle w:val="Style14"/>
        <w:widowControl/>
        <w:tabs>
          <w:tab w:val="left" w:leader="underscore" w:pos="4901"/>
        </w:tabs>
        <w:spacing w:line="240" w:lineRule="auto"/>
        <w:ind w:firstLine="0"/>
        <w:jc w:val="center"/>
        <w:outlineLvl w:val="0"/>
        <w:rPr>
          <w:rStyle w:val="FontStyle42"/>
          <w:sz w:val="28"/>
          <w:szCs w:val="28"/>
        </w:rPr>
      </w:pPr>
      <w:r>
        <w:br w:type="page"/>
      </w:r>
      <w:r>
        <w:rPr>
          <w:rStyle w:val="FontStyle42"/>
          <w:sz w:val="28"/>
          <w:szCs w:val="28"/>
        </w:rPr>
        <w:t>Приложение В</w:t>
      </w:r>
    </w:p>
    <w:p w:rsidR="00453D1D" w:rsidRDefault="00453D1D">
      <w:pPr>
        <w:pStyle w:val="af9"/>
        <w:spacing w:after="0" w:line="384" w:lineRule="atLeast"/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8B7073" w:rsidRPr="00C874F6" w:rsidTr="008B707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B7073" w:rsidRPr="00C874F6" w:rsidRDefault="008B7073" w:rsidP="008B7073">
            <w:pPr>
              <w:widowControl w:val="0"/>
              <w:autoSpaceDE w:val="0"/>
              <w:autoSpaceDN w:val="0"/>
              <w:adjustRightInd w:val="0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C874F6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874F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«</w:t>
            </w:r>
            <w:r w:rsidRPr="00C874F6">
              <w:rPr>
                <w:color w:val="000000"/>
                <w:sz w:val="28"/>
                <w:szCs w:val="28"/>
              </w:rPr>
              <w:t>Омская гуманитарная академия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B7073" w:rsidRDefault="008B7073" w:rsidP="008B7073">
      <w:pPr>
        <w:jc w:val="center"/>
        <w:rPr>
          <w:color w:val="000000"/>
          <w:sz w:val="28"/>
          <w:szCs w:val="28"/>
        </w:rPr>
      </w:pPr>
    </w:p>
    <w:p w:rsidR="008B7073" w:rsidRPr="003B3603" w:rsidRDefault="008B7073" w:rsidP="008B7073">
      <w:pPr>
        <w:jc w:val="center"/>
        <w:rPr>
          <w:sz w:val="28"/>
          <w:szCs w:val="28"/>
        </w:rPr>
      </w:pPr>
      <w:r w:rsidRPr="003B3603">
        <w:rPr>
          <w:color w:val="000000"/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Педагогики, психологии и социальной работы</w:t>
      </w:r>
      <w:r w:rsidRPr="003B3603">
        <w:rPr>
          <w:color w:val="000000"/>
          <w:sz w:val="28"/>
          <w:szCs w:val="28"/>
        </w:rPr>
        <w:t xml:space="preserve">  </w:t>
      </w:r>
    </w:p>
    <w:p w:rsidR="008B7073" w:rsidRPr="00C54ABB" w:rsidRDefault="008B7073" w:rsidP="008B7073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8B7073" w:rsidRDefault="008B7073" w:rsidP="008B7073">
      <w:pPr>
        <w:pStyle w:val="22"/>
        <w:spacing w:line="240" w:lineRule="auto"/>
        <w:ind w:left="4680" w:right="55"/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sz w:val="28"/>
          <w:szCs w:val="28"/>
        </w:rPr>
      </w:pPr>
    </w:p>
    <w:p w:rsidR="008B7073" w:rsidRPr="00C54ABB" w:rsidRDefault="008B7073" w:rsidP="008B7073">
      <w:pPr>
        <w:jc w:val="center"/>
        <w:rPr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C54ABB" w:rsidRDefault="008B7073" w:rsidP="008B7073">
      <w:pPr>
        <w:jc w:val="center"/>
        <w:rPr>
          <w:b/>
          <w:i/>
          <w:sz w:val="28"/>
          <w:szCs w:val="28"/>
        </w:rPr>
      </w:pPr>
    </w:p>
    <w:p w:rsidR="008B7073" w:rsidRPr="0019799A" w:rsidRDefault="008B7073" w:rsidP="008B7073">
      <w:pPr>
        <w:jc w:val="center"/>
        <w:rPr>
          <w:sz w:val="28"/>
          <w:szCs w:val="28"/>
        </w:rPr>
      </w:pPr>
      <w:r w:rsidRPr="0019799A">
        <w:rPr>
          <w:sz w:val="28"/>
          <w:szCs w:val="28"/>
        </w:rPr>
        <w:t>Фамилия Имя Отчество</w:t>
      </w:r>
    </w:p>
    <w:p w:rsidR="008B7073" w:rsidRPr="008B7073" w:rsidRDefault="008B7073" w:rsidP="008B7073">
      <w:pPr>
        <w:jc w:val="center"/>
        <w:rPr>
          <w:sz w:val="28"/>
          <w:szCs w:val="28"/>
        </w:rPr>
      </w:pPr>
    </w:p>
    <w:p w:rsidR="008B7073" w:rsidRPr="004454C9" w:rsidRDefault="008B7073" w:rsidP="008B7073">
      <w:pPr>
        <w:jc w:val="center"/>
        <w:rPr>
          <w:sz w:val="28"/>
          <w:szCs w:val="28"/>
        </w:rPr>
      </w:pPr>
      <w:r w:rsidRPr="004454C9">
        <w:rPr>
          <w:sz w:val="28"/>
          <w:szCs w:val="28"/>
        </w:rPr>
        <w:t>Тема курсовой работы</w:t>
      </w:r>
    </w:p>
    <w:p w:rsidR="008B7073" w:rsidRDefault="008B7073" w:rsidP="008B7073">
      <w:pPr>
        <w:jc w:val="center"/>
      </w:pPr>
    </w:p>
    <w:p w:rsidR="00385853" w:rsidRPr="00061439" w:rsidRDefault="00385853" w:rsidP="0038585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</w:t>
      </w:r>
      <w:r w:rsidR="00F561CD" w:rsidRPr="00F561CD">
        <w:rPr>
          <w:sz w:val="28"/>
          <w:szCs w:val="28"/>
        </w:rPr>
        <w:t>Психология детства</w:t>
      </w:r>
      <w:r>
        <w:rPr>
          <w:sz w:val="28"/>
          <w:szCs w:val="28"/>
        </w:rPr>
        <w:t>»</w:t>
      </w:r>
    </w:p>
    <w:p w:rsidR="00385853" w:rsidRPr="00FE48FC" w:rsidRDefault="00385853" w:rsidP="003858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:rsidR="00385853" w:rsidRDefault="00385853" w:rsidP="00385853">
      <w:pPr>
        <w:jc w:val="center"/>
        <w:rPr>
          <w:bCs/>
          <w:color w:val="000000"/>
          <w:sz w:val="28"/>
          <w:szCs w:val="28"/>
        </w:rPr>
      </w:pPr>
      <w:r w:rsidRPr="00091E7F">
        <w:rPr>
          <w:sz w:val="28"/>
          <w:szCs w:val="28"/>
        </w:rPr>
        <w:t xml:space="preserve">Направление подготовки: </w:t>
      </w:r>
      <w:r w:rsidR="003A7862" w:rsidRPr="00987661">
        <w:rPr>
          <w:color w:val="000000"/>
          <w:sz w:val="28"/>
          <w:szCs w:val="28"/>
        </w:rPr>
        <w:t>37.03.01 Психология</w:t>
      </w:r>
    </w:p>
    <w:p w:rsidR="008B7073" w:rsidRDefault="00385853" w:rsidP="00385853">
      <w:pPr>
        <w:jc w:val="center"/>
        <w:rPr>
          <w:sz w:val="28"/>
          <w:szCs w:val="28"/>
        </w:rPr>
      </w:pPr>
      <w:r w:rsidRPr="00091E7F">
        <w:rPr>
          <w:bCs/>
          <w:color w:val="000000"/>
          <w:sz w:val="28"/>
          <w:szCs w:val="28"/>
        </w:rPr>
        <w:t>направленность (п</w:t>
      </w:r>
      <w:r>
        <w:rPr>
          <w:bCs/>
          <w:color w:val="000000"/>
          <w:sz w:val="28"/>
          <w:szCs w:val="28"/>
        </w:rPr>
        <w:t>рофиль) программы «</w:t>
      </w:r>
      <w:r w:rsidR="003A7862" w:rsidRPr="00987661">
        <w:rPr>
          <w:color w:val="000000"/>
          <w:sz w:val="28"/>
          <w:szCs w:val="28"/>
        </w:rPr>
        <w:t>Психологическое сопровождение в образовании и социальной сфере</w:t>
      </w:r>
      <w:r w:rsidRPr="00091E7F">
        <w:rPr>
          <w:bCs/>
          <w:color w:val="000000"/>
          <w:sz w:val="28"/>
          <w:szCs w:val="28"/>
        </w:rPr>
        <w:t>»</w:t>
      </w:r>
      <w:r w:rsidRPr="00091E7F">
        <w:rPr>
          <w:bCs/>
          <w:color w:val="000000"/>
          <w:sz w:val="28"/>
          <w:szCs w:val="28"/>
        </w:rPr>
        <w:cr/>
      </w:r>
    </w:p>
    <w:p w:rsidR="008B7073" w:rsidRDefault="008B7073" w:rsidP="008B7073">
      <w:pPr>
        <w:ind w:left="4860"/>
        <w:rPr>
          <w:sz w:val="28"/>
          <w:szCs w:val="28"/>
        </w:rPr>
      </w:pPr>
    </w:p>
    <w:p w:rsidR="0019799A" w:rsidRDefault="0019799A" w:rsidP="008B7073">
      <w:pPr>
        <w:ind w:left="4860"/>
        <w:rPr>
          <w:sz w:val="28"/>
          <w:szCs w:val="28"/>
        </w:rPr>
      </w:pPr>
    </w:p>
    <w:p w:rsidR="0019799A" w:rsidRDefault="0019799A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0445E9" w:rsidRDefault="000445E9" w:rsidP="008B7073">
      <w:pPr>
        <w:ind w:left="4860"/>
        <w:rPr>
          <w:sz w:val="28"/>
          <w:szCs w:val="28"/>
        </w:rPr>
      </w:pPr>
    </w:p>
    <w:p w:rsidR="008B7073" w:rsidRDefault="008B7073" w:rsidP="008B7073">
      <w:pPr>
        <w:ind w:left="5245"/>
        <w:rPr>
          <w:sz w:val="28"/>
          <w:szCs w:val="28"/>
        </w:rPr>
      </w:pPr>
      <w:r w:rsidRPr="00C54ABB">
        <w:rPr>
          <w:sz w:val="28"/>
          <w:szCs w:val="28"/>
        </w:rPr>
        <w:t>Руководитель: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Default="008B7073" w:rsidP="008B7073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уч. степень, уч. звание, </w:t>
      </w:r>
      <w:r w:rsidRPr="00E24A2F">
        <w:rPr>
          <w:sz w:val="20"/>
          <w:szCs w:val="20"/>
        </w:rPr>
        <w:t>Фамилия И.О.</w:t>
      </w:r>
    </w:p>
    <w:p w:rsidR="008B7073" w:rsidRDefault="008B7073" w:rsidP="008B7073">
      <w:pPr>
        <w:pStyle w:val="22"/>
        <w:spacing w:before="240" w:line="240" w:lineRule="auto"/>
        <w:ind w:left="5245" w:right="55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8B7073" w:rsidRPr="007A231B" w:rsidRDefault="008B7073" w:rsidP="008B7073">
      <w:pPr>
        <w:pStyle w:val="22"/>
        <w:spacing w:line="240" w:lineRule="auto"/>
        <w:ind w:left="4680" w:right="55"/>
        <w:jc w:val="center"/>
        <w:rPr>
          <w:sz w:val="20"/>
        </w:rPr>
      </w:pPr>
      <w:r w:rsidRPr="007A231B">
        <w:rPr>
          <w:sz w:val="20"/>
        </w:rPr>
        <w:t>подпись</w:t>
      </w: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4454C9" w:rsidRDefault="004454C9">
      <w:pPr>
        <w:jc w:val="center"/>
        <w:rPr>
          <w:color w:val="000000"/>
          <w:sz w:val="28"/>
          <w:szCs w:val="28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F33BCE" w:rsidRDefault="00453D1D" w:rsidP="00F33BCE">
      <w:pPr>
        <w:pStyle w:val="af9"/>
        <w:spacing w:after="0" w:line="384" w:lineRule="atLeast"/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Омск,  20__</w:t>
      </w:r>
      <w:r>
        <w:rPr>
          <w:color w:val="000000"/>
          <w:sz w:val="28"/>
          <w:szCs w:val="28"/>
        </w:rPr>
        <w:br w:type="page"/>
      </w:r>
      <w:r w:rsidR="00F33BCE" w:rsidRPr="00281976">
        <w:rPr>
          <w:color w:val="FF0000"/>
          <w:sz w:val="28"/>
          <w:szCs w:val="28"/>
        </w:rPr>
        <w:t>Приложение  Г</w:t>
      </w:r>
    </w:p>
    <w:p w:rsidR="00F33BCE" w:rsidRPr="00281976" w:rsidRDefault="00F33BCE" w:rsidP="00F33BCE">
      <w:pPr>
        <w:pStyle w:val="af9"/>
        <w:spacing w:after="0" w:line="384" w:lineRule="atLeast"/>
        <w:jc w:val="center"/>
        <w:rPr>
          <w:color w:val="FF0000"/>
          <w:sz w:val="28"/>
          <w:szCs w:val="28"/>
        </w:rPr>
      </w:pPr>
      <w:r w:rsidRPr="00281976">
        <w:rPr>
          <w:color w:val="FF0000"/>
          <w:sz w:val="28"/>
          <w:szCs w:val="28"/>
        </w:rPr>
        <w:t>(вставлятеся в самый конец работы, после всех приложений)</w:t>
      </w:r>
    </w:p>
    <w:p w:rsidR="00F33BCE" w:rsidRDefault="00F33BCE" w:rsidP="00F33BCE">
      <w:pPr>
        <w:pStyle w:val="af9"/>
        <w:spacing w:after="0" w:line="384" w:lineRule="atLeast"/>
        <w:rPr>
          <w:sz w:val="28"/>
          <w:szCs w:val="28"/>
        </w:rPr>
      </w:pPr>
    </w:p>
    <w:p w:rsidR="00F33BCE" w:rsidRDefault="00F33BCE" w:rsidP="00F33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выполнена мной самостоятельно. Все использованные в работе материалы из опубликованной научной литературы и других источников имеют ссылки.</w:t>
      </w:r>
    </w:p>
    <w:p w:rsidR="00F33BCE" w:rsidRDefault="00F33BCE" w:rsidP="00F33BCE">
      <w:pPr>
        <w:spacing w:line="360" w:lineRule="auto"/>
        <w:jc w:val="both"/>
        <w:rPr>
          <w:sz w:val="28"/>
          <w:szCs w:val="28"/>
        </w:rPr>
      </w:pPr>
    </w:p>
    <w:p w:rsidR="00F33BCE" w:rsidRDefault="00F33BCE" w:rsidP="00F33B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                                   ____________________________________</w:t>
      </w:r>
    </w:p>
    <w:p w:rsidR="00F33BCE" w:rsidRDefault="00F33BCE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(подпись)</w:t>
      </w:r>
      <w:r>
        <w:rPr>
          <w:sz w:val="22"/>
          <w:szCs w:val="22"/>
        </w:rPr>
        <w:tab/>
        <w:t>(Фамилия, Имя, Отчество)</w:t>
      </w: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825478" w:rsidRDefault="00825478" w:rsidP="00F33BCE">
      <w:pPr>
        <w:tabs>
          <w:tab w:val="left" w:pos="5660"/>
        </w:tabs>
        <w:spacing w:line="360" w:lineRule="auto"/>
        <w:jc w:val="both"/>
        <w:rPr>
          <w:sz w:val="22"/>
          <w:szCs w:val="22"/>
        </w:rPr>
      </w:pPr>
    </w:p>
    <w:p w:rsidR="00453D1D" w:rsidRDefault="00453D1D">
      <w:pPr>
        <w:jc w:val="center"/>
        <w:rPr>
          <w:color w:val="000000"/>
          <w:sz w:val="28"/>
          <w:szCs w:val="28"/>
        </w:rPr>
      </w:pPr>
    </w:p>
    <w:p w:rsidR="00F33BCE" w:rsidRDefault="00F33BCE">
      <w:pPr>
        <w:jc w:val="center"/>
        <w:rPr>
          <w:color w:val="000000"/>
          <w:sz w:val="28"/>
          <w:szCs w:val="28"/>
        </w:rPr>
      </w:pPr>
    </w:p>
    <w:p w:rsidR="00825478" w:rsidRDefault="00825478">
      <w:pPr>
        <w:jc w:val="center"/>
        <w:rPr>
          <w:color w:val="000000"/>
          <w:sz w:val="28"/>
          <w:szCs w:val="28"/>
        </w:rPr>
      </w:pPr>
    </w:p>
    <w:p w:rsidR="00825478" w:rsidRDefault="00825478">
      <w:pPr>
        <w:jc w:val="center"/>
      </w:pPr>
    </w:p>
    <w:p w:rsidR="00F33BCE" w:rsidRDefault="00F33BCE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25478" w:rsidRDefault="00825478">
      <w:pPr>
        <w:jc w:val="center"/>
      </w:pPr>
      <w:r>
        <w:rPr>
          <w:rStyle w:val="FontStyle42"/>
          <w:sz w:val="28"/>
          <w:szCs w:val="28"/>
        </w:rPr>
        <w:t>Приложение Д</w:t>
      </w:r>
    </w:p>
    <w:p w:rsidR="00825478" w:rsidRDefault="00825478">
      <w:pPr>
        <w:jc w:val="center"/>
      </w:pPr>
    </w:p>
    <w:p w:rsidR="00825478" w:rsidRDefault="00825478">
      <w:pPr>
        <w:jc w:val="center"/>
      </w:pPr>
    </w:p>
    <w:p w:rsidR="00834DEB" w:rsidRPr="00B900BC" w:rsidRDefault="00834DEB" w:rsidP="00834DEB">
      <w:pPr>
        <w:pStyle w:val="aff0"/>
        <w:keepNext/>
        <w:jc w:val="center"/>
        <w:rPr>
          <w:rFonts w:ascii="Times New Roman" w:hAnsi="Times New Roman"/>
          <w:i w:val="0"/>
          <w:color w:val="auto"/>
          <w:sz w:val="28"/>
        </w:rPr>
      </w:pPr>
      <w:r w:rsidRPr="00B900BC">
        <w:rPr>
          <w:rFonts w:ascii="Times New Roman" w:hAnsi="Times New Roman"/>
          <w:i w:val="0"/>
          <w:color w:val="auto"/>
          <w:sz w:val="28"/>
        </w:rPr>
        <w:t xml:space="preserve">Таблица </w:t>
      </w:r>
      <w:r>
        <w:rPr>
          <w:rFonts w:ascii="Times New Roman" w:hAnsi="Times New Roman"/>
          <w:i w:val="0"/>
          <w:color w:val="auto"/>
          <w:sz w:val="28"/>
        </w:rPr>
        <w:t xml:space="preserve">1 – </w:t>
      </w:r>
      <w:r w:rsidRPr="00B900BC">
        <w:rPr>
          <w:rFonts w:ascii="Times New Roman" w:hAnsi="Times New Roman"/>
          <w:i w:val="0"/>
          <w:color w:val="auto"/>
          <w:sz w:val="28"/>
        </w:rPr>
        <w:t>Уровни показателей креативности: Оригинальности, гибкости, беглости, разработанности</w:t>
      </w:r>
      <w:r>
        <w:rPr>
          <w:rFonts w:ascii="Times New Roman" w:hAnsi="Times New Roman"/>
          <w:i w:val="0"/>
          <w:color w:val="auto"/>
          <w:sz w:val="28"/>
        </w:rPr>
        <w:t xml:space="preserve"> </w:t>
      </w:r>
      <w:r w:rsidRPr="00B900BC">
        <w:rPr>
          <w:rFonts w:ascii="Times New Roman" w:hAnsi="Times New Roman"/>
          <w:i w:val="0"/>
          <w:color w:val="auto"/>
          <w:sz w:val="28"/>
        </w:rPr>
        <w:t>по методике Е.Е. Туник</w:t>
      </w:r>
    </w:p>
    <w:tbl>
      <w:tblPr>
        <w:tblW w:w="9393" w:type="dxa"/>
        <w:tblCellMar>
          <w:top w:w="9" w:type="dxa"/>
          <w:right w:w="115" w:type="dxa"/>
        </w:tblCellMar>
        <w:tblLook w:val="04A0" w:firstRow="1" w:lastRow="0" w:firstColumn="1" w:lastColumn="0" w:noHBand="0" w:noVBand="1"/>
      </w:tblPr>
      <w:tblGrid>
        <w:gridCol w:w="4016"/>
        <w:gridCol w:w="1932"/>
        <w:gridCol w:w="1846"/>
        <w:gridCol w:w="1599"/>
      </w:tblGrid>
      <w:tr w:rsidR="00834DEB" w:rsidRPr="00006933" w:rsidTr="00835A0E">
        <w:trPr>
          <w:trHeight w:val="49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Показатель / уровень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Высокий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Средний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Низкий</w:t>
            </w:r>
          </w:p>
        </w:tc>
      </w:tr>
      <w:tr w:rsidR="00834DEB" w:rsidRPr="00006933" w:rsidTr="00835A0E">
        <w:trPr>
          <w:trHeight w:val="493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Оригинальность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13%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45%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42% </w:t>
            </w:r>
          </w:p>
        </w:tc>
      </w:tr>
      <w:tr w:rsidR="00834DEB" w:rsidRPr="00006933" w:rsidTr="00835A0E">
        <w:trPr>
          <w:trHeight w:val="49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Гибкость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29%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41%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30% </w:t>
            </w:r>
          </w:p>
        </w:tc>
      </w:tr>
      <w:tr w:rsidR="00834DEB" w:rsidRPr="00006933" w:rsidTr="00835A0E">
        <w:trPr>
          <w:trHeight w:val="494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Беглость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40%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45%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15% </w:t>
            </w:r>
          </w:p>
        </w:tc>
      </w:tr>
      <w:tr w:rsidR="00834DEB" w:rsidRPr="00006933" w:rsidTr="00835A0E">
        <w:trPr>
          <w:trHeight w:val="492"/>
        </w:trPr>
        <w:tc>
          <w:tcPr>
            <w:tcW w:w="4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B900BC" w:rsidRDefault="00834DEB" w:rsidP="00835A0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Разработанность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35%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45%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DEB" w:rsidRPr="00006933" w:rsidRDefault="00834DEB" w:rsidP="00835A0E">
            <w:pPr>
              <w:spacing w:line="360" w:lineRule="auto"/>
              <w:jc w:val="both"/>
              <w:rPr>
                <w:sz w:val="28"/>
                <w:lang w:val="en-US"/>
              </w:rPr>
            </w:pPr>
            <w:r w:rsidRPr="00006933">
              <w:rPr>
                <w:sz w:val="28"/>
                <w:lang w:val="en-US"/>
              </w:rPr>
              <w:t xml:space="preserve">20% </w:t>
            </w:r>
          </w:p>
        </w:tc>
      </w:tr>
    </w:tbl>
    <w:p w:rsidR="00F33BCE" w:rsidRDefault="00F33BCE" w:rsidP="00A209F6">
      <w:pPr>
        <w:pStyle w:val="af9"/>
        <w:spacing w:after="0" w:line="384" w:lineRule="atLeast"/>
        <w:jc w:val="right"/>
        <w:rPr>
          <w:color w:val="FF0000"/>
          <w:sz w:val="28"/>
          <w:szCs w:val="28"/>
        </w:rPr>
      </w:pPr>
    </w:p>
    <w:p w:rsidR="00F33BCE" w:rsidRDefault="00F33BCE" w:rsidP="00A209F6">
      <w:pPr>
        <w:pStyle w:val="af9"/>
        <w:spacing w:after="0" w:line="384" w:lineRule="atLeast"/>
        <w:jc w:val="right"/>
        <w:rPr>
          <w:color w:val="FF0000"/>
          <w:sz w:val="28"/>
          <w:szCs w:val="28"/>
        </w:rPr>
      </w:pPr>
    </w:p>
    <w:p w:rsidR="007B138C" w:rsidRDefault="007B138C" w:rsidP="00A209F6">
      <w:pPr>
        <w:pStyle w:val="af9"/>
        <w:spacing w:after="0" w:line="384" w:lineRule="atLeast"/>
        <w:jc w:val="right"/>
        <w:rPr>
          <w:color w:val="FF0000"/>
          <w:sz w:val="28"/>
          <w:szCs w:val="28"/>
        </w:rPr>
      </w:pPr>
    </w:p>
    <w:p w:rsidR="007B138C" w:rsidRDefault="007B138C" w:rsidP="00A209F6">
      <w:pPr>
        <w:pStyle w:val="af9"/>
        <w:spacing w:after="0" w:line="384" w:lineRule="atLeast"/>
        <w:jc w:val="right"/>
        <w:rPr>
          <w:color w:val="FF0000"/>
          <w:sz w:val="28"/>
          <w:szCs w:val="28"/>
        </w:rPr>
      </w:pPr>
    </w:p>
    <w:p w:rsidR="007B138C" w:rsidRDefault="007B138C" w:rsidP="00A209F6">
      <w:pPr>
        <w:pStyle w:val="af9"/>
        <w:spacing w:after="0" w:line="384" w:lineRule="atLeast"/>
        <w:jc w:val="right"/>
        <w:rPr>
          <w:color w:val="FF0000"/>
          <w:sz w:val="28"/>
          <w:szCs w:val="28"/>
        </w:rPr>
      </w:pPr>
    </w:p>
    <w:p w:rsidR="007B138C" w:rsidRDefault="007B138C" w:rsidP="00A209F6">
      <w:pPr>
        <w:pStyle w:val="af9"/>
        <w:spacing w:after="0" w:line="384" w:lineRule="atLeast"/>
        <w:jc w:val="right"/>
        <w:rPr>
          <w:color w:val="FF0000"/>
          <w:sz w:val="28"/>
          <w:szCs w:val="28"/>
        </w:rPr>
      </w:pPr>
    </w:p>
    <w:p w:rsidR="005703E8" w:rsidRDefault="005703E8" w:rsidP="00A209F6">
      <w:pPr>
        <w:pStyle w:val="af9"/>
        <w:spacing w:after="0" w:line="384" w:lineRule="atLeast"/>
        <w:jc w:val="right"/>
        <w:rPr>
          <w:color w:val="FF0000"/>
          <w:sz w:val="28"/>
          <w:szCs w:val="28"/>
        </w:rPr>
      </w:pPr>
    </w:p>
    <w:p w:rsidR="00453D1D" w:rsidRDefault="007B138C">
      <w:pPr>
        <w:jc w:val="center"/>
        <w:rPr>
          <w:sz w:val="28"/>
          <w:szCs w:val="28"/>
        </w:rPr>
      </w:pPr>
      <w:r w:rsidRPr="00F33BCE">
        <w:rPr>
          <w:noProof/>
          <w:color w:val="000000"/>
          <w:sz w:val="28"/>
          <w:szCs w:val="28"/>
        </w:rPr>
        <w:object w:dxaOrig="7769" w:dyaOrig="4426">
          <v:shape id="_x0000_i1026" type="#_x0000_t75" style="width:388.5pt;height:221.25pt" o:ole="">
            <v:imagedata r:id="rId19" o:title=""/>
            <o:lock v:ext="edit" aspectratio="f"/>
          </v:shape>
          <o:OLEObject Type="Embed" ProgID="Excel.Sheet.8" ShapeID="_x0000_i1026" DrawAspect="Content" ObjectID="_1729775684" r:id="rId20">
            <o:FieldCodes>\s</o:FieldCodes>
          </o:OLEObject>
        </w:object>
      </w:r>
    </w:p>
    <w:p w:rsidR="00453D1D" w:rsidRDefault="00453D1D">
      <w:pPr>
        <w:pStyle w:val="af9"/>
        <w:spacing w:after="0" w:line="384" w:lineRule="atLeast"/>
        <w:rPr>
          <w:sz w:val="28"/>
          <w:szCs w:val="28"/>
        </w:rPr>
      </w:pPr>
    </w:p>
    <w:bookmarkEnd w:id="22"/>
    <w:bookmarkEnd w:id="23"/>
    <w:bookmarkEnd w:id="24"/>
    <w:bookmarkEnd w:id="25"/>
    <w:p w:rsidR="007B138C" w:rsidRPr="00B900BC" w:rsidRDefault="007B138C" w:rsidP="007B138C">
      <w:pPr>
        <w:pStyle w:val="aff0"/>
        <w:jc w:val="center"/>
        <w:rPr>
          <w:rFonts w:ascii="Times New Roman" w:hAnsi="Times New Roman"/>
          <w:i w:val="0"/>
          <w:color w:val="auto"/>
          <w:sz w:val="28"/>
        </w:rPr>
      </w:pPr>
      <w:r w:rsidRPr="00B900BC">
        <w:rPr>
          <w:rFonts w:ascii="Times New Roman" w:hAnsi="Times New Roman"/>
          <w:i w:val="0"/>
          <w:color w:val="auto"/>
          <w:sz w:val="28"/>
        </w:rPr>
        <w:t xml:space="preserve">Рисунок </w:t>
      </w:r>
      <w:r>
        <w:rPr>
          <w:rFonts w:ascii="Times New Roman" w:hAnsi="Times New Roman"/>
          <w:i w:val="0"/>
          <w:color w:val="auto"/>
          <w:sz w:val="28"/>
        </w:rPr>
        <w:t xml:space="preserve">1 – Обобщенные уровни </w:t>
      </w:r>
      <w:r w:rsidRPr="00B900BC">
        <w:rPr>
          <w:rFonts w:ascii="Times New Roman" w:hAnsi="Times New Roman"/>
          <w:i w:val="0"/>
          <w:color w:val="auto"/>
          <w:sz w:val="28"/>
        </w:rPr>
        <w:t xml:space="preserve">личностной креативности по методике Е.Е. Туник </w:t>
      </w:r>
    </w:p>
    <w:p w:rsidR="00453D1D" w:rsidRDefault="00453D1D">
      <w:pPr>
        <w:spacing w:after="200" w:line="276" w:lineRule="auto"/>
        <w:jc w:val="right"/>
        <w:rPr>
          <w:b/>
        </w:rPr>
      </w:pPr>
      <w:r>
        <w:rPr>
          <w:b/>
        </w:rPr>
        <w:t xml:space="preserve"> </w:t>
      </w:r>
    </w:p>
    <w:p w:rsidR="00453D1D" w:rsidRDefault="00453D1D"/>
    <w:p w:rsidR="00453D1D" w:rsidRDefault="00453D1D"/>
    <w:p w:rsidR="00453D1D" w:rsidRDefault="00453D1D"/>
    <w:sectPr w:rsidR="00453D1D">
      <w:footerReference w:type="default" r:id="rId2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4EE2" w:rsidRDefault="00794EE2">
      <w:r>
        <w:separator/>
      </w:r>
    </w:p>
  </w:endnote>
  <w:endnote w:type="continuationSeparator" w:id="0">
    <w:p w:rsidR="00794EE2" w:rsidRDefault="0079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7254" w:rsidRDefault="00CA725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E3B1E">
      <w:rPr>
        <w:noProof/>
      </w:rPr>
      <w:t>19</w:t>
    </w:r>
    <w:r>
      <w:fldChar w:fldCharType="end"/>
    </w:r>
  </w:p>
  <w:p w:rsidR="00CA7254" w:rsidRDefault="00CA72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4EE2" w:rsidRDefault="00794EE2">
      <w:r>
        <w:separator/>
      </w:r>
    </w:p>
  </w:footnote>
  <w:footnote w:type="continuationSeparator" w:id="0">
    <w:p w:rsidR="00794EE2" w:rsidRDefault="00794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932E2"/>
    <w:multiLevelType w:val="hybridMultilevel"/>
    <w:tmpl w:val="78E45D3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B42D0"/>
    <w:multiLevelType w:val="hybridMultilevel"/>
    <w:tmpl w:val="DEBEB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030B"/>
    <w:multiLevelType w:val="hybridMultilevel"/>
    <w:tmpl w:val="C688CFC0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E895503"/>
    <w:multiLevelType w:val="hybridMultilevel"/>
    <w:tmpl w:val="B100F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8CA"/>
    <w:multiLevelType w:val="hybridMultilevel"/>
    <w:tmpl w:val="F460B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9024A"/>
    <w:multiLevelType w:val="hybridMultilevel"/>
    <w:tmpl w:val="F7F6364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B14A1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4806D6"/>
    <w:multiLevelType w:val="hybridMultilevel"/>
    <w:tmpl w:val="F446C74A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D4336"/>
    <w:multiLevelType w:val="hybridMultilevel"/>
    <w:tmpl w:val="4FC010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F7496"/>
    <w:multiLevelType w:val="multilevel"/>
    <w:tmpl w:val="E89C610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24F4848"/>
    <w:multiLevelType w:val="hybridMultilevel"/>
    <w:tmpl w:val="C44C3324"/>
    <w:lvl w:ilvl="0" w:tplc="6748C36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101E2C"/>
    <w:multiLevelType w:val="hybridMultilevel"/>
    <w:tmpl w:val="5F2812E0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E44C0"/>
    <w:multiLevelType w:val="hybridMultilevel"/>
    <w:tmpl w:val="6EF88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79C0"/>
    <w:multiLevelType w:val="hybridMultilevel"/>
    <w:tmpl w:val="2774DE8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5E670F"/>
    <w:multiLevelType w:val="hybridMultilevel"/>
    <w:tmpl w:val="DBC6C9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B426E3"/>
    <w:multiLevelType w:val="hybridMultilevel"/>
    <w:tmpl w:val="368E679E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6B1D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5366D15"/>
    <w:multiLevelType w:val="hybridMultilevel"/>
    <w:tmpl w:val="1CBEF71C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B32C4"/>
    <w:multiLevelType w:val="hybridMultilevel"/>
    <w:tmpl w:val="87EC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3134A"/>
    <w:multiLevelType w:val="hybridMultilevel"/>
    <w:tmpl w:val="58B239FA"/>
    <w:lvl w:ilvl="0" w:tplc="437C5DF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075254"/>
    <w:multiLevelType w:val="hybridMultilevel"/>
    <w:tmpl w:val="64E8B2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41C7315"/>
    <w:multiLevelType w:val="hybridMultilevel"/>
    <w:tmpl w:val="87DA4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543766"/>
    <w:multiLevelType w:val="hybridMultilevel"/>
    <w:tmpl w:val="09929644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15132F"/>
    <w:multiLevelType w:val="hybridMultilevel"/>
    <w:tmpl w:val="EA6A8E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EECA0A">
      <w:start w:val="9"/>
      <w:numFmt w:val="decimal"/>
      <w:lvlText w:val="%2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DC63B4"/>
    <w:multiLevelType w:val="hybridMultilevel"/>
    <w:tmpl w:val="9980516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C41B3"/>
    <w:multiLevelType w:val="hybridMultilevel"/>
    <w:tmpl w:val="55367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2B37DC"/>
    <w:multiLevelType w:val="hybridMultilevel"/>
    <w:tmpl w:val="7114919A"/>
    <w:lvl w:ilvl="0" w:tplc="437C5DF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A534AD"/>
    <w:multiLevelType w:val="hybridMultilevel"/>
    <w:tmpl w:val="307A31F8"/>
    <w:lvl w:ilvl="0" w:tplc="4F7844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5F004E4"/>
    <w:multiLevelType w:val="hybridMultilevel"/>
    <w:tmpl w:val="A44A5B2C"/>
    <w:lvl w:ilvl="0" w:tplc="437C5D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0C1963"/>
    <w:multiLevelType w:val="multilevel"/>
    <w:tmpl w:val="0E3C740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330C49"/>
    <w:multiLevelType w:val="multilevel"/>
    <w:tmpl w:val="04F8FD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A5A4956"/>
    <w:multiLevelType w:val="hybridMultilevel"/>
    <w:tmpl w:val="3FB44482"/>
    <w:lvl w:ilvl="0" w:tplc="437C5DF4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FD29D9"/>
    <w:multiLevelType w:val="hybridMultilevel"/>
    <w:tmpl w:val="3B5CB1B2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03FC0"/>
    <w:multiLevelType w:val="hybridMultilevel"/>
    <w:tmpl w:val="9F68FF54"/>
    <w:lvl w:ilvl="0" w:tplc="4F784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525F2"/>
    <w:multiLevelType w:val="hybridMultilevel"/>
    <w:tmpl w:val="C66E0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781F6A"/>
    <w:multiLevelType w:val="hybridMultilevel"/>
    <w:tmpl w:val="A032503C"/>
    <w:lvl w:ilvl="0" w:tplc="4F7844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FF3DB1"/>
    <w:multiLevelType w:val="hybridMultilevel"/>
    <w:tmpl w:val="F7AE957C"/>
    <w:lvl w:ilvl="0" w:tplc="4F784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E26676"/>
    <w:multiLevelType w:val="hybridMultilevel"/>
    <w:tmpl w:val="F6E8E444"/>
    <w:lvl w:ilvl="0" w:tplc="E9669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7"/>
  </w:num>
  <w:num w:numId="5">
    <w:abstractNumId w:val="5"/>
  </w:num>
  <w:num w:numId="6">
    <w:abstractNumId w:val="12"/>
  </w:num>
  <w:num w:numId="7">
    <w:abstractNumId w:val="8"/>
  </w:num>
  <w:num w:numId="8">
    <w:abstractNumId w:val="6"/>
  </w:num>
  <w:num w:numId="9">
    <w:abstractNumId w:val="35"/>
  </w:num>
  <w:num w:numId="10">
    <w:abstractNumId w:val="37"/>
  </w:num>
  <w:num w:numId="11">
    <w:abstractNumId w:val="34"/>
  </w:num>
  <w:num w:numId="12">
    <w:abstractNumId w:val="9"/>
  </w:num>
  <w:num w:numId="13">
    <w:abstractNumId w:val="1"/>
  </w:num>
  <w:num w:numId="14">
    <w:abstractNumId w:val="26"/>
  </w:num>
  <w:num w:numId="15">
    <w:abstractNumId w:val="19"/>
  </w:num>
  <w:num w:numId="16">
    <w:abstractNumId w:val="38"/>
  </w:num>
  <w:num w:numId="17">
    <w:abstractNumId w:val="24"/>
  </w:num>
  <w:num w:numId="18">
    <w:abstractNumId w:val="15"/>
  </w:num>
  <w:num w:numId="19">
    <w:abstractNumId w:val="29"/>
  </w:num>
  <w:num w:numId="20">
    <w:abstractNumId w:val="3"/>
  </w:num>
  <w:num w:numId="21">
    <w:abstractNumId w:val="13"/>
  </w:num>
  <w:num w:numId="22">
    <w:abstractNumId w:val="17"/>
  </w:num>
  <w:num w:numId="23">
    <w:abstractNumId w:val="31"/>
  </w:num>
  <w:num w:numId="24">
    <w:abstractNumId w:val="16"/>
  </w:num>
  <w:num w:numId="25">
    <w:abstractNumId w:val="21"/>
  </w:num>
  <w:num w:numId="26">
    <w:abstractNumId w:val="31"/>
    <w:lvlOverride w:ilvl="0">
      <w:startOverride w:val="6"/>
    </w:lvlOverride>
  </w:num>
  <w:num w:numId="27">
    <w:abstractNumId w:val="25"/>
  </w:num>
  <w:num w:numId="28">
    <w:abstractNumId w:val="30"/>
  </w:num>
  <w:num w:numId="29">
    <w:abstractNumId w:val="31"/>
    <w:lvlOverride w:ilvl="0">
      <w:startOverride w:val="3"/>
    </w:lvlOverride>
  </w:num>
  <w:num w:numId="30">
    <w:abstractNumId w:val="33"/>
  </w:num>
  <w:num w:numId="31">
    <w:abstractNumId w:val="28"/>
  </w:num>
  <w:num w:numId="32">
    <w:abstractNumId w:val="18"/>
  </w:num>
  <w:num w:numId="33">
    <w:abstractNumId w:val="32"/>
  </w:num>
  <w:num w:numId="34">
    <w:abstractNumId w:val="14"/>
  </w:num>
  <w:num w:numId="35">
    <w:abstractNumId w:val="31"/>
    <w:lvlOverride w:ilvl="0">
      <w:startOverride w:val="5"/>
    </w:lvlOverride>
  </w:num>
  <w:num w:numId="36">
    <w:abstractNumId w:val="39"/>
  </w:num>
  <w:num w:numId="37">
    <w:abstractNumId w:val="4"/>
  </w:num>
  <w:num w:numId="38">
    <w:abstractNumId w:val="36"/>
  </w:num>
  <w:num w:numId="39">
    <w:abstractNumId w:val="23"/>
  </w:num>
  <w:num w:numId="40">
    <w:abstractNumId w:val="0"/>
  </w:num>
  <w:num w:numId="41">
    <w:abstractNumId w:val="2"/>
  </w:num>
  <w:num w:numId="42">
    <w:abstractNumId w:val="20"/>
  </w:num>
  <w:num w:numId="43">
    <w:abstractNumId w:val="11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621F"/>
    <w:rsid w:val="000445E9"/>
    <w:rsid w:val="000567E9"/>
    <w:rsid w:val="000574E1"/>
    <w:rsid w:val="00077516"/>
    <w:rsid w:val="000957F9"/>
    <w:rsid w:val="000B2895"/>
    <w:rsid w:val="000C1BB5"/>
    <w:rsid w:val="0013216B"/>
    <w:rsid w:val="00151F57"/>
    <w:rsid w:val="00165CF7"/>
    <w:rsid w:val="0019799A"/>
    <w:rsid w:val="001A027D"/>
    <w:rsid w:val="001D1AB9"/>
    <w:rsid w:val="002665A9"/>
    <w:rsid w:val="00281976"/>
    <w:rsid w:val="002F1418"/>
    <w:rsid w:val="003110FA"/>
    <w:rsid w:val="003720AB"/>
    <w:rsid w:val="00385853"/>
    <w:rsid w:val="003A6535"/>
    <w:rsid w:val="003A6DB7"/>
    <w:rsid w:val="003A7862"/>
    <w:rsid w:val="003E1D51"/>
    <w:rsid w:val="004454C9"/>
    <w:rsid w:val="00453D1D"/>
    <w:rsid w:val="00497759"/>
    <w:rsid w:val="004C53BD"/>
    <w:rsid w:val="005703E8"/>
    <w:rsid w:val="005A621F"/>
    <w:rsid w:val="005B3DFD"/>
    <w:rsid w:val="00604CF2"/>
    <w:rsid w:val="00633D03"/>
    <w:rsid w:val="0068437E"/>
    <w:rsid w:val="006E2449"/>
    <w:rsid w:val="006E3B1E"/>
    <w:rsid w:val="006F16E0"/>
    <w:rsid w:val="00756DFB"/>
    <w:rsid w:val="00784362"/>
    <w:rsid w:val="00790819"/>
    <w:rsid w:val="00793114"/>
    <w:rsid w:val="00794EE2"/>
    <w:rsid w:val="007A7BF2"/>
    <w:rsid w:val="007B138C"/>
    <w:rsid w:val="00814DDB"/>
    <w:rsid w:val="00825478"/>
    <w:rsid w:val="00834DEB"/>
    <w:rsid w:val="00835A0E"/>
    <w:rsid w:val="008368F7"/>
    <w:rsid w:val="00875306"/>
    <w:rsid w:val="0089499E"/>
    <w:rsid w:val="00895F91"/>
    <w:rsid w:val="008A0689"/>
    <w:rsid w:val="008B7073"/>
    <w:rsid w:val="008F3193"/>
    <w:rsid w:val="00911FE5"/>
    <w:rsid w:val="00957EC5"/>
    <w:rsid w:val="00A14EB7"/>
    <w:rsid w:val="00A209F6"/>
    <w:rsid w:val="00A44514"/>
    <w:rsid w:val="00A66730"/>
    <w:rsid w:val="00AE6926"/>
    <w:rsid w:val="00B03494"/>
    <w:rsid w:val="00B061B4"/>
    <w:rsid w:val="00B100F7"/>
    <w:rsid w:val="00B4338D"/>
    <w:rsid w:val="00B634BA"/>
    <w:rsid w:val="00B82C31"/>
    <w:rsid w:val="00B834EA"/>
    <w:rsid w:val="00C30676"/>
    <w:rsid w:val="00C45EF1"/>
    <w:rsid w:val="00C91625"/>
    <w:rsid w:val="00CA7254"/>
    <w:rsid w:val="00CF4753"/>
    <w:rsid w:val="00D23F5F"/>
    <w:rsid w:val="00DC3721"/>
    <w:rsid w:val="00DF47C3"/>
    <w:rsid w:val="00E40D19"/>
    <w:rsid w:val="00E50BF1"/>
    <w:rsid w:val="00EC766D"/>
    <w:rsid w:val="00F1783B"/>
    <w:rsid w:val="00F33BCE"/>
    <w:rsid w:val="00F561CD"/>
    <w:rsid w:val="00F6000F"/>
    <w:rsid w:val="00F907AC"/>
    <w:rsid w:val="00FC2990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465D15B-034E-4B51-9C1A-24E0A55D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jc w:val="center"/>
      <w:outlineLvl w:val="0"/>
    </w:pPr>
    <w:rPr>
      <w:b/>
      <w:bCs/>
      <w:caps/>
      <w:kern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jc w:val="right"/>
      <w:outlineLvl w:val="1"/>
    </w:pPr>
    <w:rPr>
      <w:b/>
      <w:bCs/>
      <w:iCs/>
      <w:szCs w:val="28"/>
      <w:lang w:val="x-non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Arial"/>
      <w:b/>
      <w:bCs/>
      <w:caps/>
      <w:kern w:val="32"/>
      <w:sz w:val="24"/>
      <w:szCs w:val="24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sz w:val="28"/>
    </w:rPr>
  </w:style>
  <w:style w:type="paragraph" w:styleId="a3">
    <w:name w:val="footnote text"/>
    <w:basedOn w:val="a"/>
    <w:link w:val="a4"/>
    <w:semiHidden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qFormat/>
    <w:pPr>
      <w:jc w:val="center"/>
    </w:pPr>
    <w:rPr>
      <w:rFonts w:ascii="Book Antiqua" w:hAnsi="Book Antiqua"/>
      <w:b/>
      <w:sz w:val="28"/>
      <w:szCs w:val="20"/>
      <w:lang w:val="x-none"/>
    </w:rPr>
  </w:style>
  <w:style w:type="character" w:customStyle="1" w:styleId="a6">
    <w:name w:val="Подзаголовок Знак"/>
    <w:link w:val="a5"/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styleId="a7">
    <w:name w:val="footnote reference"/>
    <w:semiHidden/>
    <w:rPr>
      <w:vertAlign w:val="superscript"/>
    </w:rPr>
  </w:style>
  <w:style w:type="table" w:styleId="a8">
    <w:name w:val="Table Grid"/>
    <w:basedOn w:val="a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link w:val="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pPr>
      <w:tabs>
        <w:tab w:val="left" w:pos="1134"/>
        <w:tab w:val="right" w:leader="dot" w:pos="9356"/>
      </w:tabs>
      <w:spacing w:before="100" w:beforeAutospacing="1" w:after="100" w:afterAutospacing="1"/>
      <w:ind w:firstLine="425"/>
    </w:pPr>
    <w:rPr>
      <w:b/>
      <w:iCs/>
      <w:noProof/>
    </w:rPr>
  </w:style>
  <w:style w:type="paragraph" w:styleId="21">
    <w:name w:val="toc 2"/>
    <w:basedOn w:val="a"/>
    <w:next w:val="a"/>
    <w:autoRedefine/>
    <w:pPr>
      <w:tabs>
        <w:tab w:val="right" w:leader="dot" w:pos="9639"/>
      </w:tabs>
    </w:pPr>
    <w:rPr>
      <w:noProof/>
      <w:sz w:val="32"/>
      <w:szCs w:val="32"/>
    </w:rPr>
  </w:style>
  <w:style w:type="character" w:styleId="ab">
    <w:name w:val="Hyperlink"/>
    <w:uiPriority w:val="99"/>
    <w:rPr>
      <w:color w:val="0000FF"/>
      <w:u w:val="single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</w:style>
  <w:style w:type="paragraph" w:customStyle="1" w:styleId="6">
    <w:name w:val="Стиль 6"/>
    <w:basedOn w:val="a"/>
    <w:pPr>
      <w:spacing w:line="288" w:lineRule="auto"/>
      <w:ind w:firstLine="720"/>
      <w:jc w:val="both"/>
    </w:pPr>
    <w:rPr>
      <w:sz w:val="28"/>
      <w:szCs w:val="20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f0">
    <w:name w:val="Верхний колонтитул Знак"/>
    <w:link w:val="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Стиль Об с от 14 + Черный"/>
    <w:basedOn w:val="a"/>
    <w:link w:val="140"/>
    <w:pPr>
      <w:widowControl w:val="0"/>
      <w:autoSpaceDE w:val="0"/>
      <w:autoSpaceDN w:val="0"/>
      <w:spacing w:after="40" w:line="360" w:lineRule="auto"/>
      <w:ind w:firstLine="720"/>
      <w:jc w:val="both"/>
    </w:pPr>
    <w:rPr>
      <w:color w:val="000000"/>
      <w:sz w:val="28"/>
      <w:szCs w:val="28"/>
      <w:lang w:val="x-none" w:eastAsia="x-none"/>
    </w:rPr>
  </w:style>
  <w:style w:type="character" w:customStyle="1" w:styleId="140">
    <w:name w:val="Стиль Об с от 14 + Черный Знак"/>
    <w:link w:val="1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41">
    <w:name w:val="Об с от 14"/>
    <w:basedOn w:val="a"/>
    <w:link w:val="142"/>
    <w:pPr>
      <w:widowControl w:val="0"/>
      <w:autoSpaceDE w:val="0"/>
      <w:autoSpaceDN w:val="0"/>
      <w:spacing w:after="40" w:line="360" w:lineRule="auto"/>
      <w:ind w:firstLine="720"/>
      <w:jc w:val="both"/>
    </w:pPr>
    <w:rPr>
      <w:imprint/>
      <w:sz w:val="28"/>
      <w:szCs w:val="28"/>
      <w:lang w:val="x-none" w:eastAsia="x-none"/>
    </w:rPr>
  </w:style>
  <w:style w:type="character" w:customStyle="1" w:styleId="142">
    <w:name w:val="Об с от 14 Знак"/>
    <w:link w:val="141"/>
    <w:rPr>
      <w:rFonts w:ascii="Times New Roman" w:eastAsia="Times New Roman" w:hAnsi="Times New Roman" w:cs="Times New Roman"/>
      <w:imprint/>
      <w:sz w:val="28"/>
      <w:szCs w:val="28"/>
    </w:rPr>
  </w:style>
  <w:style w:type="paragraph" w:customStyle="1" w:styleId="143">
    <w:name w:val="Стиль Об с от 14 + Черный После:  3 пт Междустр.интервал:  множит..."/>
    <w:basedOn w:val="141"/>
    <w:autoRedefine/>
    <w:pPr>
      <w:spacing w:after="60"/>
      <w:ind w:firstLine="0"/>
    </w:pPr>
    <w:rPr>
      <w:b/>
      <w:imprint w:val="0"/>
      <w:color w:val="000000"/>
    </w:rPr>
  </w:style>
  <w:style w:type="paragraph" w:styleId="41">
    <w:name w:val="toc 4"/>
    <w:basedOn w:val="a"/>
    <w:next w:val="a"/>
    <w:autoRedefine/>
    <w:pPr>
      <w:tabs>
        <w:tab w:val="right" w:leader="dot" w:pos="9639"/>
      </w:tabs>
      <w:spacing w:line="288" w:lineRule="auto"/>
      <w:ind w:left="567"/>
    </w:pPr>
  </w:style>
  <w:style w:type="paragraph" w:styleId="22">
    <w:name w:val="Body Text Indent 2"/>
    <w:basedOn w:val="a"/>
    <w:link w:val="23"/>
    <w:uiPriority w:val="99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link w:val="2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тиль Основной текст"/>
    <w:aliases w:val="Основной текст14 + Первая строка:  127 см Ме..."/>
    <w:basedOn w:val="af3"/>
    <w:autoRedefine/>
    <w:pPr>
      <w:tabs>
        <w:tab w:val="left" w:pos="1134"/>
      </w:tabs>
      <w:spacing w:after="0" w:line="20" w:lineRule="atLeast"/>
      <w:ind w:firstLine="709"/>
      <w:jc w:val="both"/>
    </w:pPr>
    <w:rPr>
      <w:color w:val="000000"/>
      <w:sz w:val="28"/>
      <w:szCs w:val="28"/>
    </w:rPr>
  </w:style>
  <w:style w:type="paragraph" w:styleId="af3">
    <w:name w:val="Body Text"/>
    <w:basedOn w:val="a"/>
    <w:link w:val="af4"/>
    <w:pPr>
      <w:spacing w:after="120"/>
    </w:pPr>
    <w:rPr>
      <w:lang w:val="x-none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line="254" w:lineRule="exact"/>
      <w:ind w:firstLine="298"/>
      <w:jc w:val="both"/>
    </w:pPr>
  </w:style>
  <w:style w:type="character" w:customStyle="1" w:styleId="apple-converted-space">
    <w:name w:val="apple-converted-space"/>
  </w:style>
  <w:style w:type="character" w:styleId="af6">
    <w:name w:val="Emphasis"/>
    <w:qFormat/>
    <w:rPr>
      <w:i/>
      <w:iCs/>
    </w:rPr>
  </w:style>
  <w:style w:type="character" w:customStyle="1" w:styleId="FontStyle36">
    <w:name w:val="Font Style36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37">
    <w:name w:val="Font Style37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line="221" w:lineRule="exact"/>
      <w:ind w:firstLine="480"/>
      <w:jc w:val="both"/>
    </w:p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226" w:lineRule="exact"/>
      <w:ind w:firstLine="475"/>
      <w:jc w:val="both"/>
    </w:p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line="398" w:lineRule="exact"/>
      <w:ind w:firstLine="2179"/>
    </w:pPr>
  </w:style>
  <w:style w:type="paragraph" w:customStyle="1" w:styleId="Style30">
    <w:name w:val="Style30"/>
    <w:basedOn w:val="a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rPr>
      <w:rFonts w:ascii="Times New Roman" w:hAnsi="Times New Roman" w:cs="Times New Roman"/>
      <w:sz w:val="14"/>
      <w:szCs w:val="1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"/>
    <w:pPr>
      <w:widowControl w:val="0"/>
      <w:autoSpaceDE w:val="0"/>
      <w:autoSpaceDN w:val="0"/>
      <w:adjustRightInd w:val="0"/>
      <w:spacing w:line="218" w:lineRule="exact"/>
      <w:ind w:firstLine="187"/>
      <w:jc w:val="both"/>
    </w:pPr>
  </w:style>
  <w:style w:type="character" w:customStyle="1" w:styleId="FontStyle38">
    <w:name w:val="Font Style38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Pr>
      <w:rFonts w:ascii="Palatino Linotype" w:hAnsi="Palatino Linotype" w:cs="Palatino Linotype"/>
      <w:b/>
      <w:bCs/>
      <w:smallCaps/>
      <w:spacing w:val="-10"/>
      <w:sz w:val="16"/>
      <w:szCs w:val="16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</w:pPr>
  </w:style>
  <w:style w:type="paragraph" w:styleId="af7">
    <w:name w:val="Balloon Text"/>
    <w:basedOn w:val="a"/>
    <w:link w:val="af8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link w:val="a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4">
    <w:name w:val="Обычный2"/>
    <w:pPr>
      <w:widowControl w:val="0"/>
      <w:snapToGrid w:val="0"/>
      <w:spacing w:line="276" w:lineRule="auto"/>
      <w:ind w:firstLine="320"/>
      <w:jc w:val="both"/>
    </w:pPr>
    <w:rPr>
      <w:rFonts w:ascii="Times New Roman" w:eastAsia="Times New Roman" w:hAnsi="Times New Roman"/>
    </w:rPr>
  </w:style>
  <w:style w:type="paragraph" w:customStyle="1" w:styleId="af9">
    <w:name w:val="Обычный (веб)"/>
    <w:basedOn w:val="a"/>
    <w:uiPriority w:val="99"/>
    <w:unhideWhenUsed/>
    <w:pPr>
      <w:spacing w:after="143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styleId="afa">
    <w:name w:val="No Spacing"/>
    <w:qFormat/>
    <w:rPr>
      <w:rFonts w:ascii="Times New Roman" w:eastAsia="Times New Roman" w:hAnsi="Times New Roman"/>
      <w:sz w:val="24"/>
      <w:szCs w:val="24"/>
    </w:rPr>
  </w:style>
  <w:style w:type="character" w:styleId="afb">
    <w:name w:val="Strong"/>
    <w:uiPriority w:val="22"/>
    <w:qFormat/>
    <w:rPr>
      <w:b/>
      <w:bCs/>
    </w:rPr>
  </w:style>
  <w:style w:type="paragraph" w:customStyle="1" w:styleId="13">
    <w:name w:val="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Название"/>
    <w:basedOn w:val="a"/>
    <w:link w:val="afd"/>
    <w:qFormat/>
    <w:pPr>
      <w:jc w:val="center"/>
    </w:pPr>
    <w:rPr>
      <w:b/>
      <w:sz w:val="28"/>
      <w:szCs w:val="20"/>
      <w:lang w:val="x-none" w:eastAsia="x-none"/>
    </w:rPr>
  </w:style>
  <w:style w:type="character" w:customStyle="1" w:styleId="afd">
    <w:name w:val="Название Знак"/>
    <w:link w:val="afc"/>
    <w:rPr>
      <w:rFonts w:ascii="Times New Roman" w:eastAsia="Times New Roman" w:hAnsi="Times New Roman"/>
      <w:b/>
      <w:sz w:val="28"/>
      <w:lang w:val="x-none" w:eastAsia="x-none"/>
    </w:rPr>
  </w:style>
  <w:style w:type="character" w:styleId="afe">
    <w:name w:val="FollowedHyperlink"/>
    <w:uiPriority w:val="99"/>
    <w:semiHidden/>
    <w:unhideWhenUsed/>
    <w:rPr>
      <w:color w:val="954F72"/>
      <w:u w:val="single"/>
    </w:rPr>
  </w:style>
  <w:style w:type="paragraph" w:customStyle="1" w:styleId="aff">
    <w:name w:val="Базовый"/>
    <w:rsid w:val="002F141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f0">
    <w:name w:val="caption"/>
    <w:basedOn w:val="a"/>
    <w:next w:val="a"/>
    <w:uiPriority w:val="35"/>
    <w:unhideWhenUsed/>
    <w:qFormat/>
    <w:rsid w:val="00F33BCE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character" w:styleId="aff1">
    <w:name w:val="Unresolved Mention"/>
    <w:basedOn w:val="a0"/>
    <w:uiPriority w:val="99"/>
    <w:semiHidden/>
    <w:unhideWhenUsed/>
    <w:rsid w:val="00895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bcode/498903&#160;" TargetMode="External"/><Relationship Id="rId18" Type="http://schemas.openxmlformats.org/officeDocument/2006/relationships/hyperlink" Target="https://urait.ru/bcode/48891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3114" TargetMode="External"/><Relationship Id="rId17" Type="http://schemas.openxmlformats.org/officeDocument/2006/relationships/hyperlink" Target="https://urait.ru/bcode/49240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8839" TargetMode="External"/><Relationship Id="rId20" Type="http://schemas.openxmlformats.org/officeDocument/2006/relationships/oleObject" Target="embeddings/Microsoft_Excel_97-2003_Worksheet.xls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0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8888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mga.su/sveden/files/pol_o_prav_oform.pdf" TargetMode="External"/><Relationship Id="rId19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hyperlink" Target="https://urait.ru/bcode/4989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1732A-98FE-432F-910D-5652C425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29759</CharactersWithSpaces>
  <SharedDoc>false</SharedDoc>
  <HLinks>
    <vt:vector size="60" baseType="variant">
      <vt:variant>
        <vt:i4>262228</vt:i4>
      </vt:variant>
      <vt:variant>
        <vt:i4>27</vt:i4>
      </vt:variant>
      <vt:variant>
        <vt:i4>0</vt:i4>
      </vt:variant>
      <vt:variant>
        <vt:i4>5</vt:i4>
      </vt:variant>
      <vt:variant>
        <vt:lpwstr>https://urait.ru/bcode/488919</vt:lpwstr>
      </vt:variant>
      <vt:variant>
        <vt:lpwstr/>
      </vt:variant>
      <vt:variant>
        <vt:i4>983128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https://urait.ru/bcode/492403</vt:lpwstr>
      </vt:variant>
      <vt:variant>
        <vt:lpwstr/>
      </vt:variant>
      <vt:variant>
        <vt:i4>393301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https://urait.ru/bcode/488839</vt:lpwstr>
      </vt:variant>
      <vt:variant>
        <vt:lpwstr/>
      </vt:variant>
      <vt:variant>
        <vt:i4>852053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https://urait.ru/bcode/488883</vt:lpwstr>
      </vt:variant>
      <vt:variant>
        <vt:lpwstr/>
      </vt:variant>
      <vt:variant>
        <vt:i4>327765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https://urait.ru/bcode/498904</vt:lpwstr>
      </vt:variant>
      <vt:variant>
        <vt:lpwstr/>
      </vt:variant>
      <vt:variant>
        <vt:i4>327765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https://urait.ru/bcode/498903</vt:lpwstr>
      </vt:variant>
      <vt:variant>
        <vt:lpwstr/>
      </vt:variant>
      <vt:variant>
        <vt:i4>983133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https://urait.ru/bcode/493114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https://urait.ru/bcode/494090</vt:lpwstr>
      </vt:variant>
      <vt:variant>
        <vt:lpwstr/>
      </vt:variant>
      <vt:variant>
        <vt:i4>1507391</vt:i4>
      </vt:variant>
      <vt:variant>
        <vt:i4>3</vt:i4>
      </vt:variant>
      <vt:variant>
        <vt:i4>0</vt:i4>
      </vt:variant>
      <vt:variant>
        <vt:i4>5</vt:i4>
      </vt:variant>
      <vt:variant>
        <vt:lpwstr>http://omga.su/sveden/files/pol_o_prav_oform.pdf</vt:lpwstr>
      </vt:variant>
      <vt:variant>
        <vt:lpwstr/>
      </vt:variant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https://www.antiplagiat.ru/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ПК</dc:creator>
  <cp:keywords/>
  <cp:lastModifiedBy>Mark Bernstorf</cp:lastModifiedBy>
  <cp:revision>5</cp:revision>
  <cp:lastPrinted>2019-03-11T09:37:00Z</cp:lastPrinted>
  <dcterms:created xsi:type="dcterms:W3CDTF">2022-03-26T07:44:00Z</dcterms:created>
  <dcterms:modified xsi:type="dcterms:W3CDTF">2022-11-12T09:43:00Z</dcterms:modified>
</cp:coreProperties>
</file>